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23D36" w:rsidR="00992525" w:rsidP="3447B6C1" w:rsidRDefault="00223D36" w14:paraId="4B233303" w14:textId="61B97E7A">
      <w:pPr>
        <w:rPr>
          <w:b w:val="1"/>
          <w:bCs w:val="1"/>
          <w:sz w:val="28"/>
          <w:szCs w:val="28"/>
        </w:rPr>
      </w:pPr>
      <w:r>
        <w:rPr>
          <w:noProof/>
        </w:rPr>
        <mc:AlternateContent>
          <mc:Choice Requires="wps">
            <w:drawing>
              <wp:inline distT="45720" distB="45720" distL="114300" distR="114300" wp14:anchorId="415DF7B8" wp14:editId="5E7BB036">
                <wp:extent cx="5760720" cy="457200"/>
                <wp:effectExtent l="19050" t="19050" r="11430" b="19050"/>
                <wp:docPr id="7745487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5720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Pr="00223D36" w:rsidR="00223D36" w:rsidP="00223D36" w:rsidRDefault="00223D36" w14:paraId="1BF76BC5" w14:textId="43077C39">
                            <w:pPr>
                              <w:rPr>
                                <w:b/>
                                <w:bCs/>
                                <w:sz w:val="40"/>
                                <w:szCs w:val="40"/>
                              </w:rPr>
                            </w:pPr>
                            <w:r w:rsidRPr="00223D36">
                              <w:rPr>
                                <w:b/>
                                <w:bCs/>
                                <w:sz w:val="40"/>
                                <w:szCs w:val="40"/>
                              </w:rPr>
                              <w:t xml:space="preserve">Mening over immigratie en inburgering  </w:t>
                            </w:r>
                          </w:p>
                          <w:p w:rsidRPr="00ED5EC9" w:rsidR="00223D36" w:rsidP="00223D36" w:rsidRDefault="00223D36" w14:paraId="3411844F" w14:textId="2F16E261">
                            <w:pPr>
                              <w:rPr>
                                <w:rFonts w:ascii="Arial" w:hAnsi="Arial" w:cs="Arial"/>
                                <w:b/>
                                <w:bCs/>
                                <w:sz w:val="48"/>
                                <w:szCs w:val="48"/>
                              </w:rPr>
                            </w:pPr>
                          </w:p>
                        </w:txbxContent>
                      </wps:txbx>
                      <wps:bodyPr rot="0" vert="horz" wrap="square" lIns="91440" tIns="45720" rIns="91440" bIns="45720" anchor="t" anchorCtr="0">
                        <a:noAutofit/>
                      </wps:bodyPr>
                    </wps:wsp>
                  </a:graphicData>
                </a:graphic>
              </wp:inline>
            </w:drawing>
          </mc:Choice>
          <mc:Fallback>
            <w:pict w14:anchorId="64C2CC94">
              <v:shapetype id="_x0000_t202" coordsize="21600,21600" o:spt="202" path="m,l,21600r21600,l21600,xe" w14:anchorId="415DF7B8">
                <v:stroke joinstyle="miter"/>
                <v:path gradientshapeok="t" o:connecttype="rect"/>
              </v:shapetype>
              <v:shape id="Tekstvak 2" style="width:453.6pt;height:36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color="#4472c4 [320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">
                <v:textbox>
                  <w:txbxContent>
                    <w:p w:rsidRPr="00223D36" w:rsidR="00223D36" w:rsidP="00223D36" w:rsidRDefault="00223D36" w14:paraId="4D640C68" w14:textId="43077C39">
                      <w:pPr>
                        <w:rPr>
                          <w:b/>
                          <w:bCs/>
                          <w:sz w:val="40"/>
                          <w:szCs w:val="40"/>
                        </w:rPr>
                      </w:pPr>
                      <w:r w:rsidRPr="00223D36">
                        <w:rPr>
                          <w:b/>
                          <w:bCs/>
                          <w:sz w:val="40"/>
                          <w:szCs w:val="40"/>
                        </w:rPr>
                        <w:t xml:space="preserve">Mening over immigratie en inburgering  </w:t>
                      </w:r>
                    </w:p>
                    <w:p w:rsidRPr="00ED5EC9" w:rsidR="00223D36" w:rsidP="00223D36" w:rsidRDefault="00223D36" w14:paraId="672A6659" w14:textId="2F16E261">
                      <w:pPr>
                        <w:rPr>
                          <w:rFonts w:ascii="Arial" w:hAnsi="Arial" w:cs="Arial"/>
                          <w:b/>
                          <w:bCs/>
                          <w:sz w:val="48"/>
                          <w:szCs w:val="48"/>
                        </w:rPr>
                      </w:pPr>
                    </w:p>
                  </w:txbxContent>
                </v:textbox>
                <w10:anchorlock/>
              </v:shape>
            </w:pict>
          </mc:Fallback>
        </mc:AlternateContent>
      </w:r>
      <w:r w:rsidRPr="2BBB1B07" w:rsidR="0F326CD2">
        <w:rPr>
          <w:b w:val="1"/>
          <w:bCs w:val="1"/>
          <w:sz w:val="28"/>
          <w:szCs w:val="28"/>
        </w:rPr>
        <w:t xml:space="preserve">              </w:t>
      </w:r>
      <w:r w:rsidR="0F326CD2">
        <w:br/>
      </w:r>
      <w:r w:rsidRPr="2BBB1B07" w:rsidR="0F326CD2">
        <w:rPr>
          <w:color w:val="000000" w:themeColor="text1"/>
          <w:sz w:val="24"/>
          <w:szCs w:val="24"/>
        </w:rPr>
        <w:t xml:space="preserve">In dit </w:t>
      </w:r>
      <w:r w:rsidRPr="2BBB1B07" w:rsidR="0B8B171D">
        <w:rPr>
          <w:color w:val="000000" w:themeColor="text1"/>
          <w:sz w:val="24"/>
          <w:szCs w:val="24"/>
        </w:rPr>
        <w:t>les</w:t>
      </w:r>
      <w:r w:rsidRPr="2BBB1B07" w:rsidR="0F326CD2">
        <w:rPr>
          <w:color w:val="000000" w:themeColor="text1"/>
          <w:sz w:val="24"/>
          <w:szCs w:val="24"/>
        </w:rPr>
        <w:t>blok</w:t>
      </w:r>
      <w:r w:rsidRPr="2BBB1B07" w:rsidR="0F326CD2">
        <w:rPr>
          <w:color w:val="000000" w:themeColor="text1"/>
          <w:sz w:val="24"/>
          <w:szCs w:val="24"/>
        </w:rPr>
        <w:t xml:space="preserve"> hebben we gezien dat mensen uit allerlei werelddelen naar Nederland komen</w:t>
      </w:r>
      <w:r w:rsidRPr="2BBB1B07" w:rsidR="34C65807">
        <w:rPr>
          <w:color w:val="000000" w:themeColor="text1"/>
          <w:sz w:val="24"/>
          <w:szCs w:val="24"/>
        </w:rPr>
        <w:t xml:space="preserve">. Mensen die in Nederland komen noem</w:t>
      </w:r>
      <w:r w:rsidRPr="2BBB1B07" w:rsidR="7915D061">
        <w:rPr>
          <w:color w:val="000000" w:themeColor="text1"/>
          <w:sz w:val="24"/>
          <w:szCs w:val="24"/>
        </w:rPr>
        <w:t xml:space="preserve"> je</w:t>
      </w:r>
      <w:r w:rsidRPr="2BBB1B07" w:rsidR="34C65807">
        <w:rPr>
          <w:color w:val="000000" w:themeColor="text1"/>
          <w:sz w:val="24"/>
          <w:szCs w:val="24"/>
        </w:rPr>
        <w:t xml:space="preserve"> </w:t>
      </w:r>
      <w:r w:rsidRPr="2BBB1B07" w:rsidR="34C65807">
        <w:rPr>
          <w:b w:val="1"/>
          <w:bCs w:val="1"/>
          <w:color w:val="000000" w:themeColor="text1"/>
          <w:sz w:val="24"/>
          <w:szCs w:val="24"/>
        </w:rPr>
        <w:t>immigranten</w:t>
      </w:r>
      <w:r w:rsidRPr="2BBB1B07" w:rsidR="0F326CD2">
        <w:rPr>
          <w:color w:val="000000" w:themeColor="text1"/>
          <w:sz w:val="24"/>
          <w:szCs w:val="24"/>
        </w:rPr>
        <w:t xml:space="preserve">. Deze immigranten spreken vaak een andere taal, hebben andere gewoonten en hebben soms een ander geloof. Kortom, ze hebben een andere cultuur dan </w:t>
      </w:r>
      <w:commentRangeStart w:id="655305788"/>
      <w:r w:rsidRPr="2BBB1B07" w:rsidR="0F326CD2">
        <w:rPr>
          <w:color w:val="000000" w:themeColor="text1"/>
          <w:sz w:val="24"/>
          <w:szCs w:val="24"/>
        </w:rPr>
        <w:t xml:space="preserve">wij Nederlanders</w:t>
      </w:r>
      <w:commentRangeEnd w:id="655305788"/>
      <w:r>
        <w:rPr>
          <w:rStyle w:val="CommentReference"/>
        </w:rPr>
        <w:commentReference w:id="655305788"/>
      </w:r>
      <w:r w:rsidRPr="2BBB1B07" w:rsidR="0F326CD2">
        <w:rPr>
          <w:color w:val="000000" w:themeColor="text1"/>
          <w:sz w:val="24"/>
          <w:szCs w:val="24"/>
        </w:rPr>
        <w:t xml:space="preserve">. </w:t>
      </w:r>
    </w:p>
    <w:p w:rsidR="00992525" w:rsidP="3447B6C1" w:rsidRDefault="0F326CD2" w14:paraId="62649981" w14:textId="70DC4000">
      <w:pPr>
        <w:rPr>
          <w:color w:val="000000" w:themeColor="text1"/>
          <w:sz w:val="24"/>
          <w:szCs w:val="24"/>
        </w:rPr>
      </w:pPr>
      <w:r w:rsidRPr="47D49CB3" w:rsidR="0F326CD2">
        <w:rPr>
          <w:color w:val="000000" w:themeColor="text1" w:themeTint="FF" w:themeShade="FF"/>
          <w:sz w:val="24"/>
          <w:szCs w:val="24"/>
        </w:rPr>
        <w:t xml:space="preserve">Niet iedereen heeft dezelfde mening als het gaat over </w:t>
      </w:r>
      <w:r w:rsidRPr="47D49CB3" w:rsidR="6F52D070">
        <w:rPr>
          <w:color w:val="000000" w:themeColor="text1" w:themeTint="FF" w:themeShade="FF"/>
          <w:sz w:val="24"/>
          <w:szCs w:val="24"/>
        </w:rPr>
        <w:t xml:space="preserve">de komst van </w:t>
      </w:r>
      <w:r w:rsidRPr="47D49CB3" w:rsidR="0F326CD2">
        <w:rPr>
          <w:color w:val="000000" w:themeColor="text1" w:themeTint="FF" w:themeShade="FF"/>
          <w:sz w:val="24"/>
          <w:szCs w:val="24"/>
        </w:rPr>
        <w:t xml:space="preserve">immigranten. Sommige mensen vinden het goed dat </w:t>
      </w:r>
      <w:r w:rsidRPr="47D49CB3" w:rsidR="27118E6C">
        <w:rPr>
          <w:color w:val="000000" w:themeColor="text1" w:themeTint="FF" w:themeShade="FF"/>
          <w:sz w:val="24"/>
          <w:szCs w:val="24"/>
        </w:rPr>
        <w:t xml:space="preserve">er </w:t>
      </w:r>
      <w:r w:rsidRPr="47D49CB3" w:rsidR="6CDA2ECF">
        <w:rPr>
          <w:color w:val="000000" w:themeColor="text1" w:themeTint="FF" w:themeShade="FF"/>
          <w:sz w:val="24"/>
          <w:szCs w:val="24"/>
        </w:rPr>
        <w:t>mensen naar Nederland komen, bijvoorbeeld als zij moeten vluchten voor oorlog. Anderen vinden het juist niet goed, omdat zij niet willen dat er zoveel andere culturen in Nederland komen.</w:t>
      </w:r>
    </w:p>
    <w:p w:rsidR="0035062F" w:rsidP="47D49CB3" w:rsidRDefault="73FEAD8F" w14:paraId="0EAEB1F5" w14:textId="592C3FF9">
      <w:pPr>
        <w:rPr>
          <w:color w:val="000000" w:themeColor="text1" w:themeTint="FF" w:themeShade="FF"/>
        </w:rPr>
      </w:pPr>
      <w:r w:rsidRPr="47D49CB3" w:rsidR="73FEAD8F">
        <w:rPr>
          <w:rFonts w:ascii="Calibri" w:hAnsi="Calibri" w:eastAsia="Calibri" w:cs="Calibri"/>
          <w:color w:val="000000" w:themeColor="text1" w:themeTint="FF" w:themeShade="FF"/>
          <w:sz w:val="24"/>
          <w:szCs w:val="24"/>
        </w:rPr>
        <w:t>In Nederland wordt van immigranten die in Nederland mogen blijven wonen</w:t>
      </w:r>
      <w:r w:rsidRPr="47D49CB3" w:rsidR="4484B414">
        <w:rPr>
          <w:rFonts w:ascii="Calibri" w:hAnsi="Calibri" w:eastAsia="Calibri" w:cs="Calibri"/>
          <w:color w:val="000000" w:themeColor="text1" w:themeTint="FF" w:themeShade="FF"/>
          <w:sz w:val="24"/>
          <w:szCs w:val="24"/>
        </w:rPr>
        <w:t>,</w:t>
      </w:r>
      <w:r w:rsidRPr="47D49CB3" w:rsidR="73FEAD8F">
        <w:rPr>
          <w:rFonts w:ascii="Calibri" w:hAnsi="Calibri" w:eastAsia="Calibri" w:cs="Calibri"/>
          <w:color w:val="000000" w:themeColor="text1" w:themeTint="FF" w:themeShade="FF"/>
          <w:sz w:val="24"/>
          <w:szCs w:val="24"/>
        </w:rPr>
        <w:t xml:space="preserve"> verwacht dat zij </w:t>
      </w:r>
      <w:r w:rsidRPr="47D49CB3" w:rsidR="73FEAD8F">
        <w:rPr>
          <w:rFonts w:ascii="Calibri" w:hAnsi="Calibri" w:eastAsia="Calibri" w:cs="Calibri"/>
          <w:b w:val="1"/>
          <w:bCs w:val="1"/>
          <w:i w:val="1"/>
          <w:iCs w:val="1"/>
          <w:color w:val="000000" w:themeColor="text1" w:themeTint="FF" w:themeShade="FF"/>
          <w:sz w:val="24"/>
          <w:szCs w:val="24"/>
        </w:rPr>
        <w:t>inburgeren</w:t>
      </w:r>
      <w:r w:rsidRPr="47D49CB3" w:rsidR="73FEAD8F">
        <w:rPr>
          <w:rFonts w:ascii="Calibri" w:hAnsi="Calibri" w:eastAsia="Calibri" w:cs="Calibri"/>
          <w:color w:val="000000" w:themeColor="text1" w:themeTint="FF" w:themeShade="FF"/>
          <w:sz w:val="24"/>
          <w:szCs w:val="24"/>
        </w:rPr>
        <w:t xml:space="preserve">. </w:t>
      </w:r>
      <w:r w:rsidRPr="47D49CB3" w:rsidR="0D478E39">
        <w:rPr>
          <w:rFonts w:ascii="Calibri" w:hAnsi="Calibri" w:eastAsia="Calibri" w:cs="Calibri"/>
          <w:color w:val="000000" w:themeColor="text1" w:themeTint="FF" w:themeShade="FF"/>
          <w:sz w:val="24"/>
          <w:szCs w:val="24"/>
        </w:rPr>
        <w:t>Bij inburgeren</w:t>
      </w:r>
      <w:r w:rsidRPr="47D49CB3" w:rsidR="73FEAD8F">
        <w:rPr>
          <w:rFonts w:ascii="Calibri" w:hAnsi="Calibri" w:eastAsia="Calibri" w:cs="Calibri"/>
          <w:color w:val="000000" w:themeColor="text1" w:themeTint="FF" w:themeShade="FF"/>
          <w:sz w:val="24"/>
          <w:szCs w:val="24"/>
        </w:rPr>
        <w:t xml:space="preserve"> moet je een verplichte </w:t>
      </w:r>
      <w:r w:rsidRPr="47D49CB3" w:rsidR="73FEAD8F">
        <w:rPr>
          <w:rFonts w:ascii="Calibri" w:hAnsi="Calibri" w:eastAsia="Calibri" w:cs="Calibri"/>
          <w:b w:val="1"/>
          <w:bCs w:val="1"/>
          <w:i w:val="1"/>
          <w:iCs w:val="1"/>
          <w:color w:val="000000" w:themeColor="text1" w:themeTint="FF" w:themeShade="FF"/>
          <w:sz w:val="24"/>
          <w:szCs w:val="24"/>
        </w:rPr>
        <w:t>inburgeringscursus</w:t>
      </w:r>
      <w:r w:rsidRPr="47D49CB3" w:rsidR="73FEAD8F">
        <w:rPr>
          <w:rFonts w:ascii="Calibri" w:hAnsi="Calibri" w:eastAsia="Calibri" w:cs="Calibri"/>
          <w:color w:val="000000" w:themeColor="text1" w:themeTint="FF" w:themeShade="FF"/>
          <w:sz w:val="24"/>
          <w:szCs w:val="24"/>
        </w:rPr>
        <w:t xml:space="preserve"> volgen, waarbij je de </w:t>
      </w:r>
      <w:r w:rsidRPr="47D49CB3" w:rsidR="73FEAD8F">
        <w:rPr>
          <w:rFonts w:ascii="Calibri" w:hAnsi="Calibri" w:eastAsia="Calibri" w:cs="Calibri"/>
          <w:color w:val="000000" w:themeColor="text1" w:themeTint="FF" w:themeShade="FF"/>
          <w:sz w:val="24"/>
          <w:szCs w:val="24"/>
          <w:u w:val="single"/>
        </w:rPr>
        <w:t>Nederlandse taal</w:t>
      </w:r>
      <w:r w:rsidRPr="47D49CB3" w:rsidR="73FEAD8F">
        <w:rPr>
          <w:rFonts w:ascii="Calibri" w:hAnsi="Calibri" w:eastAsia="Calibri" w:cs="Calibri"/>
          <w:color w:val="000000" w:themeColor="text1" w:themeTint="FF" w:themeShade="FF"/>
          <w:sz w:val="24"/>
          <w:szCs w:val="24"/>
        </w:rPr>
        <w:t xml:space="preserve"> moet leren en </w:t>
      </w:r>
      <w:r w:rsidRPr="47D49CB3" w:rsidR="73FEAD8F">
        <w:rPr>
          <w:rFonts w:ascii="Calibri" w:hAnsi="Calibri" w:eastAsia="Calibri" w:cs="Calibri"/>
          <w:color w:val="000000" w:themeColor="text1" w:themeTint="FF" w:themeShade="FF"/>
          <w:sz w:val="24"/>
          <w:szCs w:val="24"/>
          <w:u w:val="single"/>
        </w:rPr>
        <w:t>cultuur</w:t>
      </w:r>
      <w:r w:rsidRPr="47D49CB3" w:rsidR="73FEAD8F">
        <w:rPr>
          <w:rFonts w:ascii="Calibri" w:hAnsi="Calibri" w:eastAsia="Calibri" w:cs="Calibri"/>
          <w:color w:val="000000" w:themeColor="text1" w:themeTint="FF" w:themeShade="FF"/>
          <w:sz w:val="24"/>
          <w:szCs w:val="24"/>
        </w:rPr>
        <w:t xml:space="preserve"> leert kennen. </w:t>
      </w:r>
      <w:r w:rsidRPr="47D49CB3" w:rsidR="288A644B">
        <w:rPr>
          <w:rFonts w:ascii="Calibri" w:hAnsi="Calibri" w:eastAsia="Calibri" w:cs="Calibri"/>
          <w:color w:val="000000" w:themeColor="text1" w:themeTint="FF" w:themeShade="FF"/>
          <w:sz w:val="24"/>
          <w:szCs w:val="24"/>
        </w:rPr>
        <w:t>Je</w:t>
      </w:r>
      <w:r w:rsidRPr="47D49CB3" w:rsidR="73FEAD8F">
        <w:rPr>
          <w:rFonts w:ascii="Calibri" w:hAnsi="Calibri" w:eastAsia="Calibri" w:cs="Calibri"/>
          <w:color w:val="000000" w:themeColor="text1" w:themeTint="FF" w:themeShade="FF"/>
          <w:sz w:val="24"/>
          <w:szCs w:val="24"/>
        </w:rPr>
        <w:t xml:space="preserve"> moet zelf de kosten voor de cursus en het examen betalen. </w:t>
      </w:r>
      <w:r w:rsidRPr="47D49CB3" w:rsidR="00819CC3">
        <w:rPr>
          <w:rFonts w:ascii="Calibri" w:hAnsi="Calibri" w:eastAsia="Calibri" w:cs="Calibri"/>
          <w:color w:val="000000" w:themeColor="text1" w:themeTint="FF" w:themeShade="FF"/>
          <w:sz w:val="24"/>
          <w:szCs w:val="24"/>
        </w:rPr>
        <w:t>Je kunt</w:t>
      </w:r>
      <w:r w:rsidRPr="47D49CB3" w:rsidR="73FEAD8F">
        <w:rPr>
          <w:rFonts w:ascii="Calibri" w:hAnsi="Calibri" w:eastAsia="Calibri" w:cs="Calibri"/>
          <w:color w:val="000000" w:themeColor="text1" w:themeTint="FF" w:themeShade="FF"/>
          <w:sz w:val="24"/>
          <w:szCs w:val="24"/>
        </w:rPr>
        <w:t xml:space="preserve"> hiervoor wel geld lenen bij </w:t>
      </w:r>
      <w:r w:rsidRPr="47D49CB3" w:rsidR="0035062F">
        <w:rPr>
          <w:rFonts w:ascii="Calibri" w:hAnsi="Calibri" w:eastAsia="Calibri" w:cs="Calibri"/>
          <w:color w:val="000000" w:themeColor="text1" w:themeTint="FF" w:themeShade="FF"/>
          <w:sz w:val="24"/>
          <w:szCs w:val="24"/>
        </w:rPr>
        <w:t>de overheid</w:t>
      </w:r>
      <w:r w:rsidRPr="47D49CB3" w:rsidR="73FEAD8F">
        <w:rPr>
          <w:rFonts w:ascii="Calibri" w:hAnsi="Calibri" w:eastAsia="Calibri" w:cs="Calibri"/>
          <w:color w:val="000000" w:themeColor="text1" w:themeTint="FF" w:themeShade="FF"/>
          <w:sz w:val="24"/>
          <w:szCs w:val="24"/>
        </w:rPr>
        <w:t>.</w:t>
      </w:r>
      <w:r w:rsidRPr="47D49CB3" w:rsidR="73FEAD8F">
        <w:rPr>
          <w:color w:val="000000" w:themeColor="text1" w:themeTint="FF" w:themeShade="FF"/>
          <w:sz w:val="24"/>
          <w:szCs w:val="24"/>
        </w:rPr>
        <w:t xml:space="preserve"> </w:t>
      </w:r>
    </w:p>
    <w:p w:rsidR="0035062F" w:rsidP="3447B6C1" w:rsidRDefault="73FEAD8F" w14:paraId="6B7A8A6A" w14:textId="1B51F76E">
      <w:pPr>
        <w:rPr>
          <w:color w:val="000000" w:themeColor="text1"/>
        </w:rPr>
      </w:pPr>
      <w:r w:rsidRPr="47D49CB3" w:rsidR="0F326CD2">
        <w:rPr>
          <w:color w:val="000000" w:themeColor="text1" w:themeTint="FF" w:themeShade="FF"/>
          <w:sz w:val="24"/>
          <w:szCs w:val="24"/>
        </w:rPr>
        <w:t>In dit werkblad ontdek</w:t>
      </w:r>
      <w:r w:rsidRPr="47D49CB3" w:rsidR="5E0A33CB">
        <w:rPr>
          <w:color w:val="000000" w:themeColor="text1" w:themeTint="FF" w:themeShade="FF"/>
          <w:sz w:val="24"/>
          <w:szCs w:val="24"/>
        </w:rPr>
        <w:t xml:space="preserve"> je</w:t>
      </w:r>
      <w:r w:rsidRPr="47D49CB3" w:rsidR="0F326CD2">
        <w:rPr>
          <w:color w:val="000000" w:themeColor="text1" w:themeTint="FF" w:themeShade="FF"/>
          <w:sz w:val="24"/>
          <w:szCs w:val="24"/>
        </w:rPr>
        <w:t xml:space="preserve"> hoe </w:t>
      </w:r>
      <w:commentRangeStart w:id="1867979145"/>
      <w:r w:rsidRPr="47D49CB3" w:rsidR="0F326CD2">
        <w:rPr>
          <w:color w:val="000000" w:themeColor="text1" w:themeTint="FF" w:themeShade="FF"/>
          <w:sz w:val="24"/>
          <w:szCs w:val="24"/>
        </w:rPr>
        <w:t>verschillende Nederlandse politie</w:t>
      </w:r>
      <w:commentRangeEnd w:id="1867979145"/>
      <w:r>
        <w:rPr>
          <w:rStyle w:val="CommentReference"/>
        </w:rPr>
        <w:commentReference w:id="1867979145"/>
      </w:r>
      <w:r w:rsidRPr="47D49CB3" w:rsidR="0F326CD2">
        <w:rPr>
          <w:color w:val="000000" w:themeColor="text1" w:themeTint="FF" w:themeShade="FF"/>
          <w:sz w:val="24"/>
          <w:szCs w:val="24"/>
        </w:rPr>
        <w:t>ke partijen over immigratie en inburgeren denken. En: je gaat zelf je mening over immigratie opschrijven!</w:t>
      </w:r>
      <w:r w:rsidRPr="47D49CB3" w:rsidR="0F326CD2">
        <w:rPr>
          <w:color w:val="000000" w:themeColor="text1" w:themeTint="FF" w:themeShade="FF"/>
        </w:rPr>
        <w:t xml:space="preserve">  </w:t>
      </w:r>
    </w:p>
    <w:p w:rsidR="0006575D" w:rsidP="3447B6C1" w:rsidRDefault="0006575D" w14:paraId="142F9E12" w14:textId="77777777">
      <w:pPr>
        <w:rPr>
          <w:color w:val="000000" w:themeColor="text1"/>
        </w:rPr>
      </w:pPr>
    </w:p>
    <w:p w:rsidRPr="0025064A" w:rsidR="0006575D" w:rsidP="3447B6C1" w:rsidRDefault="0025064A" w14:paraId="17A526A1" w14:textId="2B52E120">
      <w:pPr>
        <w:rPr>
          <w:color w:val="000000" w:themeColor="text1"/>
          <w:sz w:val="24"/>
          <w:szCs w:val="24"/>
        </w:rPr>
      </w:pPr>
      <w:r>
        <w:rPr>
          <w:color w:val="000000" w:themeColor="text1"/>
          <w:sz w:val="24"/>
          <w:szCs w:val="24"/>
        </w:rPr>
        <w:t xml:space="preserve">Maak onderstaande vragen. </w:t>
      </w:r>
    </w:p>
    <w:p w:rsidRPr="0035062F" w:rsidR="00EB2B4C" w:rsidP="20F204AF" w:rsidRDefault="00EB2B4C" w14:paraId="62E1E73D" w14:textId="011EA25C">
      <w:pPr>
        <w:rPr>
          <w:b/>
          <w:bCs/>
          <w:sz w:val="24"/>
          <w:szCs w:val="24"/>
        </w:rPr>
      </w:pPr>
    </w:p>
    <w:p w:rsidRPr="0035062F" w:rsidR="0035062F" w:rsidP="0035062F" w:rsidRDefault="0035062F" w14:paraId="1A17AC5A" w14:textId="064FCFA6">
      <w:pPr>
        <w:pStyle w:val="Lijstalinea"/>
        <w:numPr>
          <w:ilvl w:val="0"/>
          <w:numId w:val="2"/>
        </w:numPr>
        <w:spacing w:line="360" w:lineRule="auto"/>
        <w:rPr>
          <w:sz w:val="24"/>
          <w:szCs w:val="24"/>
        </w:rPr>
      </w:pPr>
      <w:r w:rsidRPr="47D49CB3" w:rsidR="0035062F">
        <w:rPr>
          <w:color w:val="000000" w:themeColor="text1" w:themeTint="FF" w:themeShade="FF"/>
          <w:sz w:val="24"/>
          <w:szCs w:val="24"/>
        </w:rPr>
        <w:t>Lees de stukjes van de politieke partijen door. Onderstreep in elk stukje</w:t>
      </w:r>
      <w:r w:rsidRPr="47D49CB3" w:rsidR="006E49C0">
        <w:rPr>
          <w:color w:val="000000" w:themeColor="text1" w:themeTint="FF" w:themeShade="FF"/>
          <w:sz w:val="24"/>
          <w:szCs w:val="24"/>
        </w:rPr>
        <w:t xml:space="preserve"> de zinnen waar </w:t>
      </w:r>
      <w:r w:rsidRPr="47D49CB3" w:rsidR="006E49C0">
        <w:rPr>
          <w:color w:val="000000" w:themeColor="text1" w:themeTint="FF" w:themeShade="FF"/>
          <w:sz w:val="24"/>
          <w:szCs w:val="24"/>
        </w:rPr>
        <w:t xml:space="preserve">de </w:t>
      </w:r>
      <w:r w:rsidRPr="47D49CB3" w:rsidR="0035062F">
        <w:rPr>
          <w:b w:val="1"/>
          <w:bCs w:val="1"/>
          <w:color w:val="000000" w:themeColor="text1" w:themeTint="FF" w:themeShade="FF"/>
          <w:sz w:val="24"/>
          <w:szCs w:val="24"/>
        </w:rPr>
        <w:t>mening</w:t>
      </w:r>
      <w:r w:rsidRPr="47D49CB3" w:rsidR="0035062F">
        <w:rPr>
          <w:b w:val="1"/>
          <w:bCs w:val="1"/>
          <w:color w:val="000000" w:themeColor="text1" w:themeTint="FF" w:themeShade="FF"/>
          <w:sz w:val="24"/>
          <w:szCs w:val="24"/>
        </w:rPr>
        <w:t xml:space="preserve"> </w:t>
      </w:r>
      <w:r w:rsidRPr="47D49CB3" w:rsidR="0035062F">
        <w:rPr>
          <w:color w:val="000000" w:themeColor="text1" w:themeTint="FF" w:themeShade="FF"/>
          <w:sz w:val="24"/>
          <w:szCs w:val="24"/>
        </w:rPr>
        <w:t>van</w:t>
      </w:r>
      <w:r w:rsidRPr="47D49CB3" w:rsidR="0035062F">
        <w:rPr>
          <w:b w:val="1"/>
          <w:bCs w:val="1"/>
          <w:color w:val="000000" w:themeColor="text1" w:themeTint="FF" w:themeShade="FF"/>
          <w:sz w:val="24"/>
          <w:szCs w:val="24"/>
        </w:rPr>
        <w:t xml:space="preserve"> </w:t>
      </w:r>
      <w:r w:rsidRPr="47D49CB3" w:rsidR="0035062F">
        <w:rPr>
          <w:color w:val="000000" w:themeColor="text1" w:themeTint="FF" w:themeShade="FF"/>
          <w:sz w:val="24"/>
          <w:szCs w:val="24"/>
        </w:rPr>
        <w:t xml:space="preserve">de partij </w:t>
      </w:r>
      <w:r w:rsidRPr="47D49CB3" w:rsidR="006E49C0">
        <w:rPr>
          <w:color w:val="000000" w:themeColor="text1" w:themeTint="FF" w:themeShade="FF"/>
          <w:sz w:val="24"/>
          <w:szCs w:val="24"/>
        </w:rPr>
        <w:t>staat</w:t>
      </w:r>
      <w:r w:rsidRPr="47D49CB3" w:rsidR="0035062F">
        <w:rPr>
          <w:color w:val="000000" w:themeColor="text1" w:themeTint="FF" w:themeShade="FF"/>
          <w:sz w:val="24"/>
          <w:szCs w:val="24"/>
        </w:rPr>
        <w:t xml:space="preserve"> over </w:t>
      </w:r>
      <w:r w:rsidRPr="47D49CB3" w:rsidR="0035062F">
        <w:rPr>
          <w:b w:val="1"/>
          <w:bCs w:val="1"/>
          <w:color w:val="000000" w:themeColor="text1" w:themeTint="FF" w:themeShade="FF"/>
          <w:sz w:val="24"/>
          <w:szCs w:val="24"/>
        </w:rPr>
        <w:t>immigratie</w:t>
      </w:r>
      <w:r w:rsidRPr="47D49CB3" w:rsidR="0035062F">
        <w:rPr>
          <w:color w:val="000000" w:themeColor="text1" w:themeTint="FF" w:themeShade="FF"/>
          <w:sz w:val="24"/>
          <w:szCs w:val="24"/>
        </w:rPr>
        <w:t xml:space="preserve">. </w:t>
      </w:r>
      <w:r>
        <w:br/>
      </w:r>
    </w:p>
    <w:p w:rsidRPr="0035062F" w:rsidR="0035062F" w:rsidP="0035062F" w:rsidRDefault="0F326CD2" w14:paraId="0EF4D96E" w14:textId="3DB35DE6">
      <w:pPr>
        <w:pStyle w:val="Lijstalinea"/>
        <w:numPr>
          <w:ilvl w:val="0"/>
          <w:numId w:val="2"/>
        </w:numPr>
        <w:spacing w:line="360" w:lineRule="auto"/>
        <w:rPr>
          <w:sz w:val="24"/>
          <w:szCs w:val="24"/>
        </w:rPr>
      </w:pPr>
      <w:r w:rsidRPr="0035062F">
        <w:rPr>
          <w:color w:val="000000" w:themeColor="text1"/>
          <w:sz w:val="24"/>
          <w:szCs w:val="24"/>
        </w:rPr>
        <w:t xml:space="preserve"> </w:t>
      </w:r>
      <w:r w:rsidRPr="0035062F" w:rsidR="0035062F">
        <w:rPr>
          <w:sz w:val="24"/>
          <w:szCs w:val="24"/>
        </w:rPr>
        <w:t>A</w:t>
      </w:r>
      <w:r w:rsidRPr="0035062F" w:rsidR="292B5109">
        <w:rPr>
          <w:sz w:val="24"/>
          <w:szCs w:val="24"/>
        </w:rPr>
        <w:t xml:space="preserve">. </w:t>
      </w:r>
      <w:r w:rsidRPr="0035062F" w:rsidR="000A7947">
        <w:rPr>
          <w:sz w:val="24"/>
          <w:szCs w:val="24"/>
        </w:rPr>
        <w:t xml:space="preserve">Welke partijen hebben een </w:t>
      </w:r>
      <w:r w:rsidRPr="0035062F" w:rsidR="000A7947">
        <w:rPr>
          <w:b/>
          <w:bCs/>
          <w:sz w:val="24"/>
          <w:szCs w:val="24"/>
        </w:rPr>
        <w:t>overeenkomst</w:t>
      </w:r>
      <w:r w:rsidRPr="0035062F" w:rsidR="000A7947">
        <w:rPr>
          <w:sz w:val="24"/>
          <w:szCs w:val="24"/>
        </w:rPr>
        <w:t xml:space="preserve"> in hun mening</w:t>
      </w:r>
      <w:r w:rsidRPr="0035062F" w:rsidR="709C84EF">
        <w:rPr>
          <w:sz w:val="24"/>
          <w:szCs w:val="24"/>
        </w:rPr>
        <w:t xml:space="preserve"> over immigratie</w:t>
      </w:r>
      <w:r w:rsidRPr="0035062F" w:rsidR="292B5109">
        <w:rPr>
          <w:sz w:val="24"/>
          <w:szCs w:val="24"/>
        </w:rPr>
        <w:t xml:space="preserve">? </w:t>
      </w:r>
      <w:r w:rsidRPr="0035062F" w:rsidR="00623C98">
        <w:rPr>
          <w:sz w:val="24"/>
          <w:szCs w:val="24"/>
        </w:rPr>
        <w:br/>
      </w:r>
      <w:r w:rsidRPr="0035062F" w:rsidR="292B5109">
        <w:rPr>
          <w:sz w:val="24"/>
          <w:szCs w:val="24"/>
        </w:rPr>
        <w:t>…………………</w:t>
      </w:r>
      <w:r w:rsidRPr="0035062F" w:rsidR="3CD52896">
        <w:rPr>
          <w:sz w:val="24"/>
          <w:szCs w:val="24"/>
        </w:rPr>
        <w:t>…</w:t>
      </w:r>
      <w:r w:rsidRPr="0035062F" w:rsidR="292B5109">
        <w:rPr>
          <w:sz w:val="24"/>
          <w:szCs w:val="24"/>
        </w:rPr>
        <w:t xml:space="preserve"> en ……………………….</w:t>
      </w:r>
      <w:r w:rsidRPr="0035062F" w:rsidR="00582782">
        <w:rPr>
          <w:sz w:val="24"/>
          <w:szCs w:val="24"/>
        </w:rPr>
        <w:t xml:space="preserve"> </w:t>
      </w:r>
      <w:r w:rsidRPr="0035062F" w:rsidR="00FC5DCB">
        <w:rPr>
          <w:sz w:val="24"/>
          <w:szCs w:val="24"/>
        </w:rPr>
        <w:br/>
      </w:r>
      <w:r w:rsidRPr="0035062F" w:rsidR="0035062F">
        <w:rPr>
          <w:sz w:val="24"/>
          <w:szCs w:val="24"/>
        </w:rPr>
        <w:t xml:space="preserve">B. </w:t>
      </w:r>
      <w:r w:rsidRPr="0035062F" w:rsidR="233E8EA9">
        <w:rPr>
          <w:sz w:val="24"/>
          <w:szCs w:val="24"/>
        </w:rPr>
        <w:t xml:space="preserve">Wat is deze overeenkomst? </w:t>
      </w:r>
      <w:r w:rsidRPr="0035062F" w:rsidR="00623C98">
        <w:rPr>
          <w:sz w:val="24"/>
          <w:szCs w:val="24"/>
        </w:rPr>
        <w:br/>
      </w:r>
      <w:r w:rsidRPr="0035062F" w:rsidR="233E8EA9">
        <w:rPr>
          <w:sz w:val="24"/>
          <w:szCs w:val="24"/>
        </w:rPr>
        <w:t>……………………………………………………………………………………………………………………………………</w:t>
      </w:r>
      <w:r w:rsidR="0035062F">
        <w:rPr>
          <w:sz w:val="24"/>
          <w:szCs w:val="24"/>
        </w:rPr>
        <w:br/>
      </w:r>
    </w:p>
    <w:p w:rsidRPr="0035062F" w:rsidR="0035062F" w:rsidP="0035062F" w:rsidRDefault="0035062F" w14:paraId="1BF2227F" w14:textId="6B630E48">
      <w:pPr>
        <w:pStyle w:val="Lijstalinea"/>
        <w:numPr>
          <w:ilvl w:val="0"/>
          <w:numId w:val="2"/>
        </w:numPr>
        <w:spacing w:line="360" w:lineRule="auto"/>
        <w:rPr>
          <w:sz w:val="24"/>
          <w:szCs w:val="24"/>
        </w:rPr>
      </w:pPr>
      <w:r w:rsidRPr="0035062F">
        <w:rPr>
          <w:sz w:val="24"/>
          <w:szCs w:val="24"/>
        </w:rPr>
        <w:t xml:space="preserve">A. </w:t>
      </w:r>
      <w:r w:rsidRPr="0035062F" w:rsidR="00582782">
        <w:rPr>
          <w:sz w:val="24"/>
          <w:szCs w:val="24"/>
        </w:rPr>
        <w:t xml:space="preserve">Welke partijen </w:t>
      </w:r>
      <w:r w:rsidRPr="0035062F" w:rsidR="00582782">
        <w:rPr>
          <w:b/>
          <w:bCs/>
          <w:sz w:val="24"/>
          <w:szCs w:val="24"/>
        </w:rPr>
        <w:t>verschillen</w:t>
      </w:r>
      <w:r w:rsidRPr="0035062F" w:rsidR="00582782">
        <w:rPr>
          <w:sz w:val="24"/>
          <w:szCs w:val="24"/>
        </w:rPr>
        <w:t xml:space="preserve"> er van mening over immigratie</w:t>
      </w:r>
      <w:r w:rsidRPr="0035062F" w:rsidR="292B5109">
        <w:rPr>
          <w:sz w:val="24"/>
          <w:szCs w:val="24"/>
        </w:rPr>
        <w:t xml:space="preserve">? </w:t>
      </w:r>
      <w:r w:rsidRPr="0035062F">
        <w:rPr>
          <w:sz w:val="24"/>
          <w:szCs w:val="24"/>
        </w:rPr>
        <w:br/>
      </w:r>
      <w:r w:rsidRPr="0035062F" w:rsidR="292B5109">
        <w:rPr>
          <w:sz w:val="24"/>
          <w:szCs w:val="24"/>
        </w:rPr>
        <w:t>……………………</w:t>
      </w:r>
      <w:r w:rsidRPr="0035062F" w:rsidR="3CD52896">
        <w:rPr>
          <w:sz w:val="24"/>
          <w:szCs w:val="24"/>
        </w:rPr>
        <w:t>…..</w:t>
      </w:r>
      <w:r w:rsidRPr="0035062F" w:rsidR="292B5109">
        <w:rPr>
          <w:sz w:val="24"/>
          <w:szCs w:val="24"/>
        </w:rPr>
        <w:t xml:space="preserve"> en ………………………</w:t>
      </w:r>
      <w:r w:rsidRPr="0035062F" w:rsidR="3CD52896">
        <w:rPr>
          <w:sz w:val="24"/>
          <w:szCs w:val="24"/>
        </w:rPr>
        <w:t>…</w:t>
      </w:r>
      <w:r w:rsidRPr="0035062F" w:rsidR="00623C98">
        <w:rPr>
          <w:sz w:val="24"/>
          <w:szCs w:val="24"/>
        </w:rPr>
        <w:br/>
      </w:r>
      <w:r w:rsidRPr="0035062F">
        <w:rPr>
          <w:sz w:val="24"/>
          <w:szCs w:val="24"/>
        </w:rPr>
        <w:t xml:space="preserve">B. </w:t>
      </w:r>
      <w:r w:rsidRPr="0035062F" w:rsidR="233E8EA9">
        <w:rPr>
          <w:sz w:val="24"/>
          <w:szCs w:val="24"/>
        </w:rPr>
        <w:t>Wat is dit verschil?</w:t>
      </w:r>
      <w:r w:rsidRPr="0035062F" w:rsidR="00623C98">
        <w:rPr>
          <w:sz w:val="24"/>
          <w:szCs w:val="24"/>
        </w:rPr>
        <w:br/>
      </w:r>
      <w:r w:rsidRPr="0035062F" w:rsidR="233E8EA9">
        <w:rPr>
          <w:sz w:val="24"/>
          <w:szCs w:val="24"/>
        </w:rPr>
        <w:t>……………………………………………………………………………………………………………………………………</w:t>
      </w:r>
    </w:p>
    <w:p w:rsidR="0035062F" w:rsidP="0035062F" w:rsidRDefault="0035062F" w14:paraId="3322244D" w14:textId="7AF14989">
      <w:pPr>
        <w:pStyle w:val="Lijstalinea"/>
        <w:rPr>
          <w:sz w:val="24"/>
          <w:szCs w:val="24"/>
        </w:rPr>
      </w:pPr>
    </w:p>
    <w:p w:rsidR="006E49C0" w:rsidP="0035062F" w:rsidRDefault="006E49C0" w14:paraId="0535F4DA" w14:textId="77777777">
      <w:pPr>
        <w:pStyle w:val="Lijstalinea"/>
        <w:rPr>
          <w:sz w:val="24"/>
          <w:szCs w:val="24"/>
        </w:rPr>
      </w:pPr>
    </w:p>
    <w:p w:rsidRPr="0035062F" w:rsidR="006E49C0" w:rsidP="0035062F" w:rsidRDefault="006E49C0" w14:paraId="2CA96E18" w14:textId="77777777">
      <w:pPr>
        <w:pStyle w:val="Lijstalinea"/>
        <w:rPr>
          <w:sz w:val="24"/>
          <w:szCs w:val="24"/>
        </w:rPr>
      </w:pPr>
    </w:p>
    <w:p w:rsidR="0035062F" w:rsidP="54B3BD95" w:rsidRDefault="00E85811" w14:paraId="40B35027" w14:textId="3BEE14AD">
      <w:pPr>
        <w:pStyle w:val="Lijstalinea"/>
        <w:numPr>
          <w:ilvl w:val="0"/>
          <w:numId w:val="2"/>
        </w:numPr>
        <w:spacing w:line="360" w:lineRule="auto"/>
        <w:rPr>
          <w:sz w:val="24"/>
          <w:szCs w:val="24"/>
        </w:rPr>
      </w:pPr>
      <w:r w:rsidRPr="0035062F">
        <w:rPr>
          <w:sz w:val="24"/>
          <w:szCs w:val="24"/>
        </w:rPr>
        <w:t xml:space="preserve">Je eigen mening formuleren. </w:t>
      </w:r>
      <w:r w:rsidRPr="0035062F" w:rsidR="00ED718C">
        <w:rPr>
          <w:sz w:val="24"/>
          <w:szCs w:val="24"/>
        </w:rPr>
        <w:t xml:space="preserve">Wat vind jij van de komst van immigranten naar Nederland? Leg je antwoord uit aan de hand van 2 </w:t>
      </w:r>
      <w:r w:rsidRPr="0035062F" w:rsidR="00ED718C">
        <w:rPr>
          <w:b/>
          <w:bCs/>
          <w:sz w:val="24"/>
          <w:szCs w:val="24"/>
        </w:rPr>
        <w:t>argumenten</w:t>
      </w:r>
      <w:r w:rsidRPr="0035062F" w:rsidR="00ED718C">
        <w:rPr>
          <w:sz w:val="24"/>
          <w:szCs w:val="24"/>
        </w:rPr>
        <w:t>.</w:t>
      </w:r>
      <w:r w:rsidRPr="0035062F" w:rsidR="0035062F">
        <w:rPr>
          <w:sz w:val="24"/>
          <w:szCs w:val="24"/>
        </w:rPr>
        <w:br/>
      </w:r>
      <w:r w:rsidR="006E49C0">
        <w:rPr>
          <w:sz w:val="24"/>
          <w:szCs w:val="24"/>
        </w:rPr>
        <w:t xml:space="preserve">Ik vind het </w:t>
      </w:r>
      <w:r w:rsidR="006E49C0">
        <w:rPr>
          <w:b/>
          <w:bCs/>
          <w:sz w:val="24"/>
          <w:szCs w:val="24"/>
        </w:rPr>
        <w:t xml:space="preserve">[goed/niet goed] </w:t>
      </w:r>
      <w:r w:rsidRPr="006E49C0" w:rsidR="006E49C0">
        <w:rPr>
          <w:sz w:val="24"/>
          <w:szCs w:val="24"/>
        </w:rPr>
        <w:t>want</w:t>
      </w:r>
      <w:r w:rsidR="006E49C0">
        <w:rPr>
          <w:b/>
          <w:bCs/>
          <w:sz w:val="24"/>
          <w:szCs w:val="24"/>
        </w:rPr>
        <w:t xml:space="preserve">: </w:t>
      </w:r>
      <w:r w:rsidR="006E49C0">
        <w:rPr>
          <w:b/>
          <w:bCs/>
          <w:sz w:val="24"/>
          <w:szCs w:val="24"/>
        </w:rPr>
        <w:br/>
      </w:r>
      <w:r w:rsidR="006E49C0">
        <w:rPr>
          <w:b/>
          <w:bCs/>
          <w:sz w:val="24"/>
          <w:szCs w:val="24"/>
        </w:rPr>
        <w:t xml:space="preserve">Argument 1 </w:t>
      </w:r>
      <w:r w:rsidRPr="0035062F">
        <w:rPr>
          <w:sz w:val="24"/>
          <w:szCs w:val="24"/>
        </w:rPr>
        <w:t>…………………………………………………………………………………………………………………………………………………………………………………………………………………………………………………………………………</w:t>
      </w:r>
      <w:r w:rsidR="006E49C0">
        <w:rPr>
          <w:b/>
          <w:bCs/>
          <w:sz w:val="24"/>
          <w:szCs w:val="24"/>
        </w:rPr>
        <w:t xml:space="preserve">Argument 2 </w:t>
      </w:r>
      <w:r w:rsidRPr="0035062F">
        <w:rPr>
          <w:sz w:val="24"/>
          <w:szCs w:val="24"/>
        </w:rPr>
        <w:t>…………………………………………………………………………………………………………………………………………………………………………………………………………………………………………………………………………</w:t>
      </w:r>
    </w:p>
    <w:p w:rsidRPr="0035062F" w:rsidR="0035062F" w:rsidP="0035062F" w:rsidRDefault="0035062F" w14:paraId="3A16D231" w14:textId="77777777">
      <w:pPr>
        <w:pStyle w:val="Lijstalinea"/>
        <w:rPr>
          <w:sz w:val="24"/>
          <w:szCs w:val="24"/>
        </w:rPr>
      </w:pPr>
    </w:p>
    <w:p w:rsidR="0035062F" w:rsidP="54B3BD95" w:rsidRDefault="54B3BD95" w14:paraId="744D53B2" w14:textId="6BE89580">
      <w:pPr>
        <w:pStyle w:val="Lijstalinea"/>
        <w:numPr>
          <w:ilvl w:val="0"/>
          <w:numId w:val="2"/>
        </w:numPr>
        <w:spacing w:line="360" w:lineRule="auto"/>
        <w:rPr>
          <w:sz w:val="24"/>
          <w:szCs w:val="24"/>
        </w:rPr>
      </w:pPr>
      <w:r w:rsidRPr="0035062F">
        <w:rPr>
          <w:sz w:val="24"/>
          <w:szCs w:val="24"/>
        </w:rPr>
        <w:t xml:space="preserve">Immigranten die naar Nederland komen moeten een verplichte inburgeringscursus volgen. Ze leren dan de Nederlandse taal en cultuur. </w:t>
      </w:r>
      <w:r w:rsidR="0035062F">
        <w:rPr>
          <w:sz w:val="24"/>
          <w:szCs w:val="24"/>
        </w:rPr>
        <w:br/>
      </w:r>
      <w:r w:rsidR="0035062F">
        <w:rPr>
          <w:sz w:val="24"/>
          <w:szCs w:val="24"/>
        </w:rPr>
        <w:t xml:space="preserve">A. </w:t>
      </w:r>
      <w:r w:rsidRPr="0035062F" w:rsidR="3447B6C1">
        <w:rPr>
          <w:sz w:val="24"/>
          <w:szCs w:val="24"/>
        </w:rPr>
        <w:t>Vind jij het belangrijk dat immigranten inburgeren? Leg je antwoord uit.</w:t>
      </w:r>
      <w:r w:rsidR="0035062F">
        <w:rPr>
          <w:sz w:val="24"/>
          <w:szCs w:val="24"/>
        </w:rPr>
        <w:br/>
      </w:r>
      <w:r w:rsidRPr="0035062F" w:rsidR="007D0A24">
        <w:rPr>
          <w:sz w:val="24"/>
          <w:szCs w:val="24"/>
        </w:rPr>
        <w:t>…………………………………………………………………………………………………………………………………………………………………………………………………………………………………………………………………………</w:t>
      </w:r>
    </w:p>
    <w:p w:rsidRPr="0035062F" w:rsidR="0035062F" w:rsidP="0035062F" w:rsidRDefault="0035062F" w14:paraId="5590B871" w14:textId="77777777">
      <w:pPr>
        <w:pStyle w:val="Lijstalinea"/>
        <w:rPr>
          <w:sz w:val="24"/>
          <w:szCs w:val="24"/>
        </w:rPr>
      </w:pPr>
    </w:p>
    <w:p w:rsidR="00D26177" w:rsidP="0035062F" w:rsidRDefault="0035062F" w14:paraId="1B6B1DD3" w14:textId="228334BD">
      <w:pPr>
        <w:pStyle w:val="Lijstalinea"/>
        <w:spacing w:line="360" w:lineRule="auto"/>
        <w:ind w:left="644"/>
        <w:rPr>
          <w:sz w:val="24"/>
          <w:szCs w:val="24"/>
        </w:rPr>
      </w:pPr>
      <w:r>
        <w:rPr>
          <w:sz w:val="24"/>
          <w:szCs w:val="24"/>
        </w:rPr>
        <w:t xml:space="preserve">B. </w:t>
      </w:r>
      <w:r w:rsidRPr="0035062F" w:rsidR="54B3BD95">
        <w:rPr>
          <w:sz w:val="24"/>
          <w:szCs w:val="24"/>
        </w:rPr>
        <w:t>Wat moet iemand volgens jou echt over Nederland weten als ze hier willen komen wonen?</w:t>
      </w:r>
      <w:r>
        <w:rPr>
          <w:sz w:val="24"/>
          <w:szCs w:val="24"/>
        </w:rPr>
        <w:t xml:space="preserve"> Noteer twee dingen. </w:t>
      </w:r>
      <w:r w:rsidRPr="0035062F" w:rsidR="54B3BD95">
        <w:rPr>
          <w:sz w:val="24"/>
          <w:szCs w:val="24"/>
        </w:rPr>
        <w:br/>
      </w:r>
      <w:r w:rsidRPr="0035062F" w:rsidR="00E85811">
        <w:rPr>
          <w:sz w:val="24"/>
          <w:szCs w:val="24"/>
        </w:rPr>
        <w:t>…………………………………………………………………………………………………………………………………………………………………………………………………………………………………………………………………………</w:t>
      </w:r>
      <w:r w:rsidRPr="0035062F" w:rsidR="54B3BD95">
        <w:rPr>
          <w:sz w:val="24"/>
          <w:szCs w:val="24"/>
        </w:rPr>
        <w:br/>
      </w:r>
    </w:p>
    <w:p w:rsidR="00D26177" w:rsidRDefault="00D26177" w14:paraId="1E8AFB26" w14:textId="77777777">
      <w:pPr>
        <w:rPr>
          <w:sz w:val="24"/>
          <w:szCs w:val="24"/>
        </w:rPr>
      </w:pPr>
      <w:r>
        <w:rPr>
          <w:sz w:val="24"/>
          <w:szCs w:val="24"/>
        </w:rPr>
        <w:br w:type="page"/>
      </w:r>
    </w:p>
    <w:p w:rsidR="54B3BD95" w:rsidP="0035062F" w:rsidRDefault="54B3BD95" w14:paraId="1A0DE7D2" w14:textId="77777777">
      <w:pPr>
        <w:pStyle w:val="Lijstalinea"/>
        <w:spacing w:line="360" w:lineRule="auto"/>
        <w:ind w:left="644"/>
        <w:rPr>
          <w:sz w:val="24"/>
          <w:szCs w:val="24"/>
        </w:rPr>
      </w:pPr>
    </w:p>
    <w:p w:rsidR="00D26177" w:rsidP="0035062F" w:rsidRDefault="00D26177" w14:paraId="074F1E8A" w14:textId="77777777">
      <w:pPr>
        <w:pStyle w:val="Lijstalinea"/>
        <w:spacing w:line="360" w:lineRule="auto"/>
        <w:ind w:left="644"/>
        <w:rPr>
          <w:sz w:val="24"/>
          <w:szCs w:val="24"/>
        </w:rPr>
      </w:pPr>
    </w:p>
    <w:tbl>
      <w:tblPr>
        <w:tblStyle w:val="Tabelraster"/>
        <w:tblW w:w="9065" w:type="dxa"/>
        <w:tblInd w:w="-5" w:type="dxa"/>
        <w:tblLayout w:type="fixed"/>
        <w:tblLook w:val="04A0" w:firstRow="1" w:lastRow="0" w:firstColumn="1" w:lastColumn="0" w:noHBand="0" w:noVBand="1"/>
      </w:tblPr>
      <w:tblGrid>
        <w:gridCol w:w="9065"/>
      </w:tblGrid>
      <w:tr w:rsidRPr="00D26177" w:rsidR="0035062F" w:rsidTr="47D49CB3" w14:paraId="499CFB4C" w14:textId="77777777">
        <w:tc>
          <w:tcPr>
            <w:tcW w:w="9065" w:type="dxa"/>
            <w:tcBorders>
              <w:top w:val="single" w:color="auto" w:sz="8" w:space="0"/>
              <w:left w:val="single" w:color="auto" w:sz="8" w:space="0"/>
              <w:bottom w:val="single" w:color="auto" w:sz="8" w:space="0"/>
              <w:right w:val="single" w:color="auto" w:sz="8" w:space="0"/>
            </w:tcBorders>
            <w:tcMar/>
          </w:tcPr>
          <w:p w:rsidRPr="00D26177" w:rsidR="0035062F" w:rsidP="00126541" w:rsidRDefault="0035062F" w14:paraId="688D903E" w14:textId="77777777">
            <w:r w:rsidRPr="00D26177">
              <w:rPr>
                <w:rFonts w:ascii="Calibri" w:hAnsi="Calibri" w:eastAsia="Calibri" w:cs="Calibri"/>
                <w:color w:val="000000" w:themeColor="text1"/>
              </w:rPr>
              <w:t xml:space="preserve">“Vluchtelingen verdienen een veilige haven, maar die hoeft niet in Europa </w:t>
            </w:r>
          </w:p>
          <w:p w:rsidR="00D26177" w:rsidP="00126541" w:rsidRDefault="0035062F" w14:paraId="00F6B9B4" w14:textId="77777777">
            <w:pPr>
              <w:rPr>
                <w:rFonts w:ascii="Calibri" w:hAnsi="Calibri" w:eastAsia="Calibri" w:cs="Calibri"/>
                <w:color w:val="000000" w:themeColor="text1"/>
              </w:rPr>
            </w:pPr>
            <w:r w:rsidRPr="00D26177">
              <w:rPr>
                <w:rFonts w:ascii="Calibri" w:hAnsi="Calibri" w:eastAsia="Calibri" w:cs="Calibri"/>
                <w:color w:val="000000" w:themeColor="text1"/>
              </w:rPr>
              <w:t>te zijn. Wij willen migranten opvangen in hun eigen regio en de buitengrenzen van de EU op orde brengen. Zo stoppen we de levensgevaarlijke praktijken van mensensmokkelaars en maken we een einde aan de ongecontroleerde toestroom</w:t>
            </w:r>
            <w:r w:rsidR="00D26177">
              <w:rPr>
                <w:rFonts w:ascii="Calibri" w:hAnsi="Calibri" w:eastAsia="Calibri" w:cs="Calibri"/>
                <w:color w:val="000000" w:themeColor="text1"/>
              </w:rPr>
              <w:t xml:space="preserve"> van vluchtelingen</w:t>
            </w:r>
            <w:r w:rsidRPr="00D26177">
              <w:rPr>
                <w:rFonts w:ascii="Calibri" w:hAnsi="Calibri" w:eastAsia="Calibri" w:cs="Calibri"/>
                <w:color w:val="000000" w:themeColor="text1"/>
              </w:rPr>
              <w:t xml:space="preserve">. </w:t>
            </w:r>
          </w:p>
          <w:p w:rsidRPr="00D26177" w:rsidR="0035062F" w:rsidP="00126541" w:rsidRDefault="0035062F" w14:paraId="19E38CCB" w14:textId="129F3667">
            <w:r w:rsidRPr="00D26177">
              <w:rPr>
                <w:rFonts w:ascii="Calibri" w:hAnsi="Calibri" w:eastAsia="Calibri" w:cs="Calibri"/>
                <w:color w:val="000000" w:themeColor="text1"/>
              </w:rPr>
              <w:t xml:space="preserve">Van nieuwkomers in Nederland verwachten we dat ze zelf moeite doen om in te burgeren. Onze taal, cultuur en waarden staan daarbij centraal.” </w:t>
            </w:r>
            <w:r w:rsidRPr="00D26177">
              <w:br/>
            </w:r>
            <w:r w:rsidRPr="00D26177">
              <w:rPr>
                <w:rFonts w:ascii="Calibri" w:hAnsi="Calibri" w:eastAsia="Calibri" w:cs="Calibri"/>
                <w:color w:val="000000" w:themeColor="text1"/>
              </w:rPr>
              <w:t>“Wie niet zijn best doet om in te burgeren, krijgt een boete. Een baan is de beste manier om te integreren. Daarom geven wij asielzoekers eerst leefgeld en helpen we ze hun leven op orde te krijgen. Als mensen direct in een uitkering belanden, lopen zij een langdurige achterstand op.”</w:t>
            </w:r>
            <w:r w:rsidRPr="00D26177">
              <w:rPr>
                <w:rFonts w:ascii="Calibri" w:hAnsi="Calibri" w:eastAsia="Calibri" w:cs="Calibri"/>
                <w:color w:val="000000" w:themeColor="text1"/>
              </w:rPr>
              <w:br/>
            </w:r>
            <w:r w:rsidRPr="00D26177">
              <w:rPr>
                <w:noProof/>
              </w:rPr>
              <w:drawing>
                <wp:anchor distT="0" distB="0" distL="114300" distR="114300" simplePos="0" relativeHeight="251659264" behindDoc="0" locked="0" layoutInCell="1" allowOverlap="1" wp14:anchorId="52DFEA44" wp14:editId="732B05A5">
                  <wp:simplePos x="0" y="0"/>
                  <wp:positionH relativeFrom="column">
                    <wp:align>right</wp:align>
                  </wp:positionH>
                  <wp:positionV relativeFrom="paragraph">
                    <wp:posOffset>0</wp:posOffset>
                  </wp:positionV>
                  <wp:extent cx="909955" cy="704850"/>
                  <wp:effectExtent l="0" t="0" r="4445" b="0"/>
                  <wp:wrapSquare wrapText="bothSides"/>
                  <wp:docPr id="175401140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1">
                            <a:extLst>
                              <a:ext uri="{28A0092B-C50C-407E-A947-70E740481C1C}">
                                <a14:useLocalDpi xmlns:a14="http://schemas.microsoft.com/office/drawing/2010/main" val="0"/>
                              </a:ext>
                            </a:extLst>
                          </a:blip>
                          <a:stretch>
                            <a:fillRect/>
                          </a:stretch>
                        </pic:blipFill>
                        <pic:spPr bwMode="auto">
                          <a:xfrm>
                            <a:off x="0" y="0"/>
                            <a:ext cx="90995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Pr="00D26177" w:rsidR="0035062F" w:rsidTr="47D49CB3" w14:paraId="29C9FBEB" w14:textId="77777777">
        <w:tc>
          <w:tcPr>
            <w:tcW w:w="9065" w:type="dxa"/>
            <w:tcMar/>
          </w:tcPr>
          <w:p w:rsidRPr="00D26177" w:rsidR="0035062F" w:rsidP="47D49CB3" w:rsidRDefault="0035062F" w14:paraId="26616B40" w14:textId="568D7BD4">
            <w:pPr>
              <w:rPr>
                <w:rFonts w:ascii="Calibri" w:hAnsi="Calibri" w:eastAsia="Calibri" w:cs="Calibri"/>
                <w:color w:val="000000" w:themeColor="text1" w:themeTint="FF" w:themeShade="FF"/>
              </w:rPr>
            </w:pPr>
            <w:r w:rsidRPr="00D26177">
              <w:rPr>
                <w:rFonts w:ascii="Calibri" w:hAnsi="Calibri" w:eastAsia="Calibri" w:cs="Calibri"/>
                <w:color w:val="222222"/>
              </w:rPr>
              <w:br/>
            </w:r>
            <w:r w:rsidRPr="00D26177" w:rsidR="0035062F">
              <w:rPr>
                <w:rFonts w:ascii="Calibri" w:hAnsi="Calibri" w:eastAsia="Calibri" w:cs="Calibri"/>
                <w:color w:val="222222"/>
              </w:rPr>
              <w:t>“In internationale verdragen is vastgelegd dat vluchtelingen recht hebben op bescherming tegen vervolging, terreur of oorlog. Het is belangrijk dat dat recht</w:t>
            </w:r>
            <w:r w:rsidRPr="00D26177">
              <w:rPr>
                <w:noProof/>
              </w:rPr>
              <w:drawing>
                <wp:anchor distT="0" distB="0" distL="114300" distR="114300" simplePos="0" relativeHeight="251660288" behindDoc="0" locked="0" layoutInCell="1" allowOverlap="1" wp14:anchorId="54848E11" wp14:editId="7C4AF737">
                  <wp:simplePos x="0" y="0"/>
                  <wp:positionH relativeFrom="column">
                    <wp:align>right</wp:align>
                  </wp:positionH>
                  <wp:positionV relativeFrom="paragraph">
                    <wp:posOffset>0</wp:posOffset>
                  </wp:positionV>
                  <wp:extent cx="759460" cy="431800"/>
                  <wp:effectExtent l="3710" t="6594" r="3710" b="6594"/>
                  <wp:wrapSquare wrapText="bothSides"/>
                  <wp:docPr id="392448710" name="Afbeelding 8"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12" cstate="print">
                            <a:extLst xmlns:a="http://schemas.openxmlformats.org/drawingml/2006/main">
                              <a:ext uri="{28A0092B-C50C-407E-A947-70E740481C1C}">
                                <a14:useLocalDpi xmlns:a14="http://schemas.microsoft.com/office/drawing/2010/main" val="0"/>
                              </a:ext>
                            </a:extLst>
                          </a:blip>
                          <a:stretch>
                            <a:fillRect/>
                          </a:stretch>
                        </pic:blipFill>
                        <pic:spPr bwMode="auto">
                          <a:xfrm rot="60000" flipH="0" flipV="0">
                            <a:off x="0" y="0"/>
                            <a:ext cx="75946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177" w:rsidR="0035062F">
              <w:rPr>
                <w:rFonts w:ascii="Calibri" w:hAnsi="Calibri" w:eastAsia="Calibri" w:cs="Calibri"/>
                <w:color w:val="222222"/>
              </w:rPr>
              <w:t xml:space="preserve"> </w:t>
            </w:r>
            <w:r w:rsidRPr="00D26177">
              <w:br/>
            </w:r>
            <w:r w:rsidRPr="00D26177" w:rsidR="0035062F">
              <w:rPr>
                <w:rFonts w:ascii="Calibri" w:hAnsi="Calibri" w:eastAsia="Calibri" w:cs="Calibri"/>
                <w:color w:val="222222"/>
              </w:rPr>
              <w:t xml:space="preserve">blijft bestaan; niet alleen voor de vluchtelingen van vandaag maar ook voor die </w:t>
            </w:r>
            <w:r w:rsidRPr="00D26177">
              <w:br/>
            </w:r>
            <w:r w:rsidRPr="00D26177" w:rsidR="0035062F">
              <w:rPr>
                <w:rFonts w:ascii="Calibri" w:hAnsi="Calibri" w:eastAsia="Calibri" w:cs="Calibri"/>
                <w:color w:val="222222"/>
              </w:rPr>
              <w:t xml:space="preserve">van morgen. Voor een deel is dat in ons eigen belang. We weten immers niet wie er in de toekomst nog allemaal met oorlog en vervolging te maken zullen krijgen. De meeste vluchtelingen worden opgevangen in de regio. We moeten daarvoor meer geld en middelen beschikbaar </w:t>
            </w:r>
            <w:r w:rsidRPr="00D26177" w:rsidR="0035062F">
              <w:rPr>
                <w:rFonts w:ascii="Calibri" w:hAnsi="Calibri" w:eastAsia="Calibri" w:cs="Calibri"/>
                <w:color w:val="222222"/>
              </w:rPr>
              <w:t>s</w:t>
            </w:r>
            <w:r w:rsidRPr="00D26177" w:rsidR="0035062F">
              <w:rPr>
                <w:rFonts w:ascii="Calibri" w:hAnsi="Calibri" w:eastAsia="Calibri" w:cs="Calibri"/>
                <w:color w:val="222222"/>
              </w:rPr>
              <w:t>tellen.</w:t>
            </w:r>
            <w:r w:rsidRPr="00D26177" w:rsidR="0035062F">
              <w:rPr>
                <w:rFonts w:ascii="Calibri" w:hAnsi="Calibri" w:eastAsia="Calibri" w:cs="Calibri"/>
                <w:color w:val="222222"/>
              </w:rPr>
              <w:t xml:space="preserve"> </w:t>
            </w:r>
            <w:r w:rsidRPr="00D26177" w:rsidR="0035062F">
              <w:rPr>
                <w:rFonts w:ascii="Calibri" w:hAnsi="Calibri" w:eastAsia="Calibri" w:cs="Calibri"/>
                <w:color w:val="222222"/>
              </w:rPr>
              <w:t>De asielprocedure moet snel, zorgvuldig, eerlijk en duidelijk zijn. Wie mag blijven, moet zo snel</w:t>
            </w:r>
            <w:r w:rsidRPr="00D26177" w:rsidR="0035062F">
              <w:rPr>
                <w:rFonts w:ascii="Calibri" w:hAnsi="Calibri" w:eastAsia="Calibri" w:cs="Calibri"/>
                <w:color w:val="000000" w:themeColor="text1"/>
              </w:rPr>
              <w:t xml:space="preserve"> mogelijk inburgeren. Wie niet mag blijven, moet het land verlaten.” </w:t>
            </w:r>
          </w:p>
          <w:p w:rsidRPr="00D26177" w:rsidR="0035062F" w:rsidP="00126541" w:rsidRDefault="0035062F" w14:paraId="025C4B86" w14:textId="17B08168">
            <w:pPr>
              <w:rPr>
                <w:rFonts w:ascii="Calibri" w:hAnsi="Calibri" w:eastAsia="Calibri" w:cs="Calibri"/>
                <w:color w:val="000000" w:themeColor="text1"/>
              </w:rPr>
            </w:pPr>
            <w:r w:rsidRPr="47D49CB3" w:rsidR="0035062F">
              <w:rPr>
                <w:rFonts w:ascii="Calibri" w:hAnsi="Calibri" w:eastAsia="Calibri" w:cs="Calibri"/>
                <w:color w:val="000000" w:themeColor="text1" w:themeTint="FF" w:themeShade="FF"/>
              </w:rPr>
              <w:t xml:space="preserve">“Om een kans in Nederland te hebben, moet men de taal spreken en de gewoonten van het land kennen. </w:t>
            </w:r>
            <w:r w:rsidRPr="47D49CB3" w:rsidR="0035062F">
              <w:rPr>
                <w:rFonts w:ascii="Calibri" w:hAnsi="Calibri" w:eastAsia="Calibri" w:cs="Calibri"/>
                <w:color w:val="000000" w:themeColor="text1" w:themeTint="FF" w:themeShade="FF"/>
              </w:rPr>
              <w:t>Samenwonen</w:t>
            </w:r>
            <w:r w:rsidRPr="47D49CB3" w:rsidR="0035062F">
              <w:rPr>
                <w:rFonts w:ascii="Calibri" w:hAnsi="Calibri" w:eastAsia="Calibri" w:cs="Calibri"/>
                <w:color w:val="000000" w:themeColor="text1" w:themeTint="FF" w:themeShade="FF"/>
              </w:rPr>
              <w:t xml:space="preserve"> in gemengde wijken, samen naar school op gemengde scholen, samen werken, en bouwen aan een gemeenschappelijke toekomst.“</w:t>
            </w:r>
            <w:r>
              <w:br/>
            </w:r>
          </w:p>
        </w:tc>
      </w:tr>
      <w:tr w:rsidRPr="00D26177" w:rsidR="0035062F" w:rsidTr="47D49CB3" w14:paraId="4E52BEAF" w14:textId="77777777">
        <w:tc>
          <w:tcPr>
            <w:tcW w:w="9065" w:type="dxa"/>
            <w:tcMar/>
          </w:tcPr>
          <w:p w:rsidR="0035062F" w:rsidP="00126541" w:rsidRDefault="0035062F" w14:paraId="181C2A2B" w14:textId="3EFC180B">
            <w:pPr>
              <w:rPr>
                <w:rFonts w:ascii="Calibri" w:hAnsi="Calibri" w:eastAsia="Times New Roman" w:cs="Calibri"/>
                <w:color w:val="212529"/>
                <w:lang w:eastAsia="nl-NL"/>
              </w:rPr>
            </w:pPr>
            <w:r w:rsidRPr="00D26177">
              <w:rPr>
                <w:rFonts w:ascii="Calibri" w:hAnsi="Calibri" w:eastAsia="Times New Roman" w:cs="Calibri"/>
                <w:color w:val="212529"/>
                <w:lang w:eastAsia="nl-NL"/>
              </w:rPr>
              <w:br/>
            </w:r>
            <w:r w:rsidRPr="00D26177">
              <w:rPr>
                <w:b/>
                <w:bCs/>
                <w:noProof/>
              </w:rPr>
              <w:drawing>
                <wp:anchor distT="0" distB="0" distL="114300" distR="114300" simplePos="0" relativeHeight="251661312" behindDoc="1" locked="0" layoutInCell="1" allowOverlap="1" wp14:anchorId="62FAFF66" wp14:editId="5224E729">
                  <wp:simplePos x="0" y="0"/>
                  <wp:positionH relativeFrom="margin">
                    <wp:posOffset>4768850</wp:posOffset>
                  </wp:positionH>
                  <wp:positionV relativeFrom="paragraph">
                    <wp:posOffset>21590</wp:posOffset>
                  </wp:positionV>
                  <wp:extent cx="865505" cy="615950"/>
                  <wp:effectExtent l="0" t="0" r="0" b="0"/>
                  <wp:wrapTight wrapText="bothSides">
                    <wp:wrapPolygon edited="0">
                      <wp:start x="0" y="0"/>
                      <wp:lineTo x="0" y="20709"/>
                      <wp:lineTo x="20919" y="20709"/>
                      <wp:lineTo x="20919"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5505"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177" w:rsidR="0035062F">
              <w:rPr>
                <w:rFonts w:ascii="Calibri" w:hAnsi="Calibri" w:eastAsia="Times New Roman" w:cs="Calibri"/>
                <w:color w:val="212529"/>
                <w:lang w:eastAsia="nl-NL"/>
              </w:rPr>
              <w:t>“Nederland kende de afgelopen decennia een veel te hoge instroom van kansarme immigranten en asielzoekers uit niet-Westerse landen. Dat heeft enorme impact op onze samenleving. Het zet onze welvaart</w:t>
            </w:r>
            <w:r w:rsidR="3B174665">
              <w:rPr>
                <w:rFonts w:ascii="Calibri" w:hAnsi="Calibri" w:eastAsia="Times New Roman" w:cs="Calibri"/>
                <w:color w:val="212529"/>
                <w:lang w:eastAsia="nl-NL"/>
              </w:rPr>
              <w:t xml:space="preserve"> (=rijkdom)</w:t>
            </w:r>
            <w:r w:rsidRPr="00D26177" w:rsidR="0035062F">
              <w:rPr>
                <w:rFonts w:ascii="Calibri" w:hAnsi="Calibri" w:eastAsia="Times New Roman" w:cs="Calibri"/>
                <w:color w:val="212529"/>
                <w:lang w:eastAsia="nl-NL"/>
              </w:rPr>
              <w:t xml:space="preserve"> onder druk</w:t>
            </w:r>
            <w:r w:rsidR="3B174665">
              <w:rPr>
                <w:rFonts w:ascii="Calibri" w:hAnsi="Calibri" w:eastAsia="Times New Roman" w:cs="Calibri"/>
                <w:color w:val="212529"/>
                <w:lang w:eastAsia="nl-NL"/>
              </w:rPr>
              <w:t xml:space="preserve"> en </w:t>
            </w:r>
            <w:r w:rsidRPr="00D26177" w:rsidR="0035062F">
              <w:rPr>
                <w:rFonts w:ascii="Calibri" w:hAnsi="Calibri" w:eastAsia="Times New Roman" w:cs="Calibri"/>
                <w:color w:val="212529"/>
                <w:lang w:eastAsia="nl-NL"/>
              </w:rPr>
              <w:t xml:space="preserve">leidt tot </w:t>
            </w:r>
            <w:r w:rsidR="4188DC75">
              <w:rPr>
                <w:rFonts w:ascii="Calibri" w:hAnsi="Calibri" w:eastAsia="Times New Roman" w:cs="Calibri"/>
                <w:color w:val="212529"/>
                <w:lang w:eastAsia="nl-NL"/>
              </w:rPr>
              <w:t>verslechtering</w:t>
            </w:r>
            <w:r w:rsidRPr="00D26177" w:rsidR="0035062F">
              <w:rPr>
                <w:rFonts w:ascii="Calibri" w:hAnsi="Calibri" w:eastAsia="Times New Roman" w:cs="Calibri"/>
                <w:color w:val="212529"/>
                <w:lang w:eastAsia="nl-NL"/>
              </w:rPr>
              <w:t xml:space="preserve"> van ons onderwijs</w:t>
            </w:r>
            <w:r w:rsidR="4188DC75">
              <w:rPr>
                <w:rFonts w:ascii="Calibri" w:hAnsi="Calibri" w:eastAsia="Times New Roman" w:cs="Calibri"/>
                <w:color w:val="212529"/>
                <w:lang w:eastAsia="nl-NL"/>
              </w:rPr>
              <w:t xml:space="preserve">. Ook komt er meer </w:t>
            </w:r>
            <w:r w:rsidRPr="00D26177" w:rsidR="0035062F">
              <w:rPr>
                <w:rFonts w:ascii="Calibri" w:hAnsi="Calibri" w:eastAsia="Times New Roman" w:cs="Calibri"/>
                <w:color w:val="212529"/>
                <w:lang w:eastAsia="nl-NL"/>
              </w:rPr>
              <w:t xml:space="preserve">onveiligheid op straat en </w:t>
            </w:r>
            <w:r w:rsidR="4188DC75">
              <w:rPr>
                <w:rFonts w:ascii="Calibri" w:hAnsi="Calibri" w:eastAsia="Times New Roman" w:cs="Calibri"/>
                <w:color w:val="212529"/>
                <w:lang w:eastAsia="nl-NL"/>
              </w:rPr>
              <w:t xml:space="preserve">de </w:t>
            </w:r>
            <w:r w:rsidR="4188DC75">
              <w:rPr>
                <w:rFonts w:ascii="Calibri" w:hAnsi="Calibri" w:eastAsia="Times New Roman" w:cs="Calibri"/>
                <w:color w:val="212529"/>
                <w:lang w:eastAsia="nl-NL"/>
              </w:rPr>
              <w:t>echte</w:t>
            </w:r>
            <w:r w:rsidR="4188DC75">
              <w:rPr>
                <w:rFonts w:ascii="Calibri" w:hAnsi="Calibri" w:eastAsia="Times New Roman" w:cs="Calibri"/>
                <w:color w:val="212529"/>
                <w:lang w:eastAsia="nl-NL"/>
              </w:rPr>
              <w:t xml:space="preserve"> Nederlandse cultuur verdwijnt</w:t>
            </w:r>
            <w:r w:rsidRPr="00D26177" w:rsidR="0035062F">
              <w:rPr>
                <w:rFonts w:ascii="Calibri" w:hAnsi="Calibri" w:eastAsia="Times New Roman" w:cs="Calibri"/>
                <w:color w:val="212529"/>
                <w:lang w:eastAsia="nl-NL"/>
              </w:rPr>
              <w:t>. De kosten v</w:t>
            </w:r>
            <w:r w:rsidR="4188DC75">
              <w:rPr>
                <w:rFonts w:ascii="Calibri" w:hAnsi="Calibri" w:eastAsia="Times New Roman" w:cs="Calibri"/>
                <w:color w:val="212529"/>
                <w:lang w:eastAsia="nl-NL"/>
              </w:rPr>
              <w:t>oor al deze migranten</w:t>
            </w:r>
            <w:r w:rsidRPr="00D26177" w:rsidR="0035062F">
              <w:rPr>
                <w:rFonts w:ascii="Calibri" w:hAnsi="Calibri" w:eastAsia="Times New Roman" w:cs="Calibri"/>
                <w:color w:val="212529"/>
                <w:lang w:eastAsia="nl-NL"/>
              </w:rPr>
              <w:t xml:space="preserve"> zijn </w:t>
            </w:r>
            <w:r w:rsidR="4188DC75">
              <w:rPr>
                <w:rFonts w:ascii="Calibri" w:hAnsi="Calibri" w:eastAsia="Times New Roman" w:cs="Calibri"/>
                <w:color w:val="212529"/>
                <w:lang w:eastAsia="nl-NL"/>
              </w:rPr>
              <w:t xml:space="preserve">heel hoog. </w:t>
            </w:r>
            <w:r w:rsidRPr="00D26177" w:rsidR="0035062F">
              <w:rPr>
                <w:rFonts w:ascii="Calibri" w:hAnsi="Calibri" w:eastAsia="Times New Roman" w:cs="Calibri"/>
                <w:color w:val="212529"/>
                <w:lang w:eastAsia="nl-NL"/>
              </w:rPr>
              <w:t>Immigratie uit niet-westerse regio’s (Afrika, Midden-Oosten) kost Nederland gemiddeld € 400.000 tot € 600.000 per immigrant. Dit is niet houdbaar en moet stoppen.”</w:t>
            </w:r>
          </w:p>
          <w:p w:rsidRPr="00D26177" w:rsidR="000F3AF8" w:rsidP="00126541" w:rsidRDefault="000F3AF8" w14:paraId="44D22E9B" w14:textId="62880B08">
            <w:pPr>
              <w:rPr>
                <w:rFonts w:ascii="Calibri" w:hAnsi="Calibri" w:eastAsia="Calibri" w:cs="Calibri"/>
                <w:color w:val="222222"/>
              </w:rPr>
            </w:pPr>
          </w:p>
        </w:tc>
      </w:tr>
      <w:tr w:rsidRPr="00D26177" w:rsidR="0035062F" w:rsidTr="47D49CB3" w14:paraId="786EEF51" w14:textId="77777777">
        <w:tc>
          <w:tcPr>
            <w:tcW w:w="9065" w:type="dxa"/>
            <w:tcMar/>
          </w:tcPr>
          <w:p w:rsidRPr="00D26177" w:rsidR="0035062F" w:rsidP="00126541" w:rsidRDefault="0035062F" w14:paraId="576A1943" w14:textId="77777777">
            <w:r w:rsidRPr="00D26177">
              <w:rPr>
                <w:noProof/>
                <w:color w:val="000000" w:themeColor="text1"/>
              </w:rPr>
              <w:drawing>
                <wp:anchor distT="0" distB="0" distL="114300" distR="114300" simplePos="0" relativeHeight="251662336" behindDoc="1" locked="0" layoutInCell="1" allowOverlap="1" wp14:anchorId="6CC4FA71" wp14:editId="5BC8A621">
                  <wp:simplePos x="0" y="0"/>
                  <wp:positionH relativeFrom="column">
                    <wp:posOffset>4848860</wp:posOffset>
                  </wp:positionH>
                  <wp:positionV relativeFrom="paragraph">
                    <wp:posOffset>69850</wp:posOffset>
                  </wp:positionV>
                  <wp:extent cx="750570" cy="495300"/>
                  <wp:effectExtent l="0" t="0" r="0" b="0"/>
                  <wp:wrapTight wrapText="bothSides">
                    <wp:wrapPolygon edited="0">
                      <wp:start x="0" y="0"/>
                      <wp:lineTo x="0" y="20769"/>
                      <wp:lineTo x="20832" y="20769"/>
                      <wp:lineTo x="2083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057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177">
              <w:t>“Als je huis en haard verlaat omdat je land in oorlog is, als je je leven waagt door op een gammel bootje te stappen, op de vlucht voor oorlog en geweld, dan verdien je hier een veilig heenkomen. Gezamenlijk kan de Europese Unie de vluchtelingenopvang aan.</w:t>
            </w:r>
          </w:p>
          <w:p w:rsidRPr="00D26177" w:rsidR="0035062F" w:rsidP="00126541" w:rsidRDefault="0035062F" w14:paraId="1C580971" w14:textId="658E0096">
            <w:pPr>
              <w:rPr>
                <w:b/>
                <w:bCs/>
                <w:noProof/>
              </w:rPr>
            </w:pPr>
            <w:r w:rsidRPr="00D26177">
              <w:t>Als mensen eenmaal in Nederland aankomen, is het van groot belang dat ze hier meedoen. Wij geven iedereen de kans om actief mee te doen aan onze samenleving. Met taalles vanaf dag één. Want als je de taal spreekt, kan je beter meedoen in de buurt, praten met een leraar van je kind en zelf makkelijk onderwijs volgen en een baan vinden. Kortom: ben je vrijer. Daarnaast kijken we vooruit. In de toekomst zijn er arbeidsmigranten nodig om Nederland sterker te maken</w:t>
            </w:r>
            <w:r w:rsidR="0006575D">
              <w:t>. Immigranten kunnen namelijk gewoon werken in Nederland</w:t>
            </w:r>
            <w:r w:rsidRPr="00D26177">
              <w:t>. We staan te springen om vakmensen in de bouw, in onze kassen of in de verpleging. D66 wil dat arbeidsmigranten veilig tijdelijk naar Nederland kunnen komen.”</w:t>
            </w:r>
          </w:p>
        </w:tc>
      </w:tr>
    </w:tbl>
    <w:p w:rsidRPr="00D26177" w:rsidR="0035062F" w:rsidP="0035062F" w:rsidRDefault="0035062F" w14:paraId="3F70E1A7" w14:textId="77777777">
      <w:pPr>
        <w:pStyle w:val="Lijstalinea"/>
        <w:spacing w:line="360" w:lineRule="auto"/>
        <w:ind w:left="644"/>
      </w:pPr>
    </w:p>
    <w:sectPr w:rsidRPr="00D26177" w:rsidR="0035062F">
      <w:headerReference w:type="default" r:id="rId15"/>
      <w:pgSz w:w="11906" w:h="16838" w:orient="portrait"/>
      <w:pgMar w:top="1417" w:right="1417" w:bottom="1417" w:left="1417"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JP" w:author="Jorinde Post" w:date="2024-04-24T11:45:43" w:id="655305788">
    <w:p w:rsidR="47D49CB3" w:rsidRDefault="47D49CB3" w14:paraId="5A911BB4" w14:textId="36FBFF68">
      <w:pPr>
        <w:pStyle w:val="CommentText"/>
      </w:pPr>
      <w:r w:rsidR="47D49CB3">
        <w:rPr/>
        <w:t xml:space="preserve">mensen die al heel lang in Nederland wonen </w:t>
      </w:r>
      <w:r>
        <w:rPr>
          <w:rStyle w:val="CommentReference"/>
        </w:rPr>
        <w:annotationRef/>
      </w:r>
    </w:p>
    <w:p w:rsidR="47D49CB3" w:rsidRDefault="47D49CB3" w14:paraId="09A662EA" w14:textId="1BA9F344">
      <w:pPr>
        <w:pStyle w:val="CommentText"/>
      </w:pPr>
      <w:r w:rsidR="47D49CB3">
        <w:rPr/>
        <w:t>...</w:t>
      </w:r>
    </w:p>
    <w:p w:rsidR="47D49CB3" w:rsidRDefault="47D49CB3" w14:paraId="0CB5DDBF" w14:textId="26B36818">
      <w:pPr>
        <w:pStyle w:val="CommentText"/>
      </w:pPr>
      <w:r w:rsidR="47D49CB3">
        <w:rPr/>
        <w:t>of zoiets; om wij vs zij te voorkomen</w:t>
      </w:r>
    </w:p>
  </w:comment>
  <w:comment w:initials="JP" w:author="Jorinde Post" w:date="2024-04-24T12:00:04" w:id="1867979145">
    <w:p w:rsidR="47D49CB3" w:rsidRDefault="47D49CB3" w14:paraId="104D707A" w14:textId="219005E8">
      <w:pPr>
        <w:pStyle w:val="CommentText"/>
      </w:pPr>
      <w:r w:rsidR="47D49CB3">
        <w:rPr/>
        <w:t>misschien nog aangeven dat er heel veel verschillende politieke partijen in Nederland zijn, maar dat er op dit werkblad de mening van 4 van die partijen staat, omdat hun meningen sterk van elkaar verschillen.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CB5DDBF"/>
  <w15:commentEx w15:done="0" w15:paraId="104D707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DCE493" w16cex:dateUtc="2024-04-24T09:45:43.048Z"/>
  <w16cex:commentExtensible w16cex:durableId="42161943" w16cex:dateUtc="2024-04-24T10:00:04.655Z"/>
</w16cex:commentsExtensible>
</file>

<file path=word/commentsIds.xml><?xml version="1.0" encoding="utf-8"?>
<w16cid:commentsIds xmlns:mc="http://schemas.openxmlformats.org/markup-compatibility/2006" xmlns:w16cid="http://schemas.microsoft.com/office/word/2016/wordml/cid" mc:Ignorable="w16cid">
  <w16cid:commentId w16cid:paraId="0CB5DDBF" w16cid:durableId="27DCE493"/>
  <w16cid:commentId w16cid:paraId="104D707A" w16cid:durableId="42161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1570" w:rsidP="00992525" w:rsidRDefault="00141570" w14:paraId="407560D5" w14:textId="77777777">
      <w:pPr>
        <w:spacing w:after="0" w:line="240" w:lineRule="auto"/>
      </w:pPr>
      <w:r>
        <w:separator/>
      </w:r>
    </w:p>
  </w:endnote>
  <w:endnote w:type="continuationSeparator" w:id="0">
    <w:p w:rsidR="00141570" w:rsidP="00992525" w:rsidRDefault="00141570" w14:paraId="013AE2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1570" w:rsidP="00992525" w:rsidRDefault="00141570" w14:paraId="17690C12" w14:textId="77777777">
      <w:pPr>
        <w:spacing w:after="0" w:line="240" w:lineRule="auto"/>
      </w:pPr>
      <w:r>
        <w:separator/>
      </w:r>
    </w:p>
  </w:footnote>
  <w:footnote w:type="continuationSeparator" w:id="0">
    <w:p w:rsidR="00141570" w:rsidP="00992525" w:rsidRDefault="00141570" w14:paraId="1CBDFE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92525" w:rsidR="00992525" w:rsidP="00992525" w:rsidRDefault="00992525" w14:paraId="0CB1595F" w14:textId="2F437367">
    <w:pPr>
      <w:pStyle w:val="Koptekst"/>
    </w:pPr>
    <w:r>
      <w:rPr>
        <w:noProof/>
      </w:rPr>
      <w:drawing>
        <wp:anchor distT="0" distB="0" distL="114300" distR="114300" simplePos="0" relativeHeight="251658240" behindDoc="1" locked="0" layoutInCell="1" allowOverlap="1" wp14:anchorId="7A5F2D62" wp14:editId="714FDCF8">
          <wp:simplePos x="0" y="0"/>
          <wp:positionH relativeFrom="column">
            <wp:posOffset>5198724</wp:posOffset>
          </wp:positionH>
          <wp:positionV relativeFrom="paragraph">
            <wp:posOffset>-253098</wp:posOffset>
          </wp:positionV>
          <wp:extent cx="1163152" cy="1269057"/>
          <wp:effectExtent l="0" t="0" r="0" b="7620"/>
          <wp:wrapNone/>
          <wp:docPr id="1" name="Afbeelding 1" descr="Het Westeraam - Schoolkeuzehulp.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Westeraam - Schoolkeuzehulp.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256" cy="12724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E07"/>
    <w:multiLevelType w:val="hybridMultilevel"/>
    <w:tmpl w:val="C29EABC0"/>
    <w:lvl w:ilvl="0" w:tplc="D0B0B0A8">
      <w:start w:val="1"/>
      <w:numFmt w:val="decimal"/>
      <w:lvlText w:val="%1."/>
      <w:lvlJc w:val="left"/>
      <w:pPr>
        <w:ind w:left="644" w:hanging="360"/>
      </w:pPr>
      <w:rPr>
        <w:rFonts w:hint="default"/>
        <w:color w:val="000000" w:themeColor="text1"/>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4725C4D"/>
    <w:multiLevelType w:val="hybridMultilevel"/>
    <w:tmpl w:val="D78A4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2974449">
    <w:abstractNumId w:val="1"/>
  </w:num>
  <w:num w:numId="2" w16cid:durableId="222565854">
    <w:abstractNumId w:val="0"/>
  </w:num>
</w:numbering>
</file>

<file path=word/people.xml><?xml version="1.0" encoding="utf-8"?>
<w15:people xmlns:mc="http://schemas.openxmlformats.org/markup-compatibility/2006" xmlns:w15="http://schemas.microsoft.com/office/word/2012/wordml" mc:Ignorable="w15">
  <w15:person w15:author="Jorinde Post">
    <w15:presenceInfo w15:providerId="AD" w15:userId="S::q098823@quadraam.nl::10245f3f-aed2-43aa-8c4f-4b06f8cdb665"/>
  </w15:person>
  <w15:person w15:author="Jorinde Post">
    <w15:presenceInfo w15:providerId="AD" w15:userId="S::q098823@quadraam.nl::10245f3f-aed2-43aa-8c4f-4b06f8cdb66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5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4C"/>
    <w:rsid w:val="00004C66"/>
    <w:rsid w:val="0002337E"/>
    <w:rsid w:val="00065095"/>
    <w:rsid w:val="0006575D"/>
    <w:rsid w:val="000A7947"/>
    <w:rsid w:val="000F3AF8"/>
    <w:rsid w:val="001072A1"/>
    <w:rsid w:val="00141570"/>
    <w:rsid w:val="00174D0F"/>
    <w:rsid w:val="00223D36"/>
    <w:rsid w:val="0025064A"/>
    <w:rsid w:val="00256993"/>
    <w:rsid w:val="00260F4A"/>
    <w:rsid w:val="00312952"/>
    <w:rsid w:val="00321026"/>
    <w:rsid w:val="00326B20"/>
    <w:rsid w:val="0035062F"/>
    <w:rsid w:val="00354B8C"/>
    <w:rsid w:val="003605A6"/>
    <w:rsid w:val="003D3627"/>
    <w:rsid w:val="0057786D"/>
    <w:rsid w:val="00582782"/>
    <w:rsid w:val="005B5C8A"/>
    <w:rsid w:val="00623C98"/>
    <w:rsid w:val="00631BC5"/>
    <w:rsid w:val="00642796"/>
    <w:rsid w:val="00664A40"/>
    <w:rsid w:val="00664E99"/>
    <w:rsid w:val="0067722C"/>
    <w:rsid w:val="006E2759"/>
    <w:rsid w:val="006E49C0"/>
    <w:rsid w:val="00727F03"/>
    <w:rsid w:val="007D0036"/>
    <w:rsid w:val="007D0A24"/>
    <w:rsid w:val="00805776"/>
    <w:rsid w:val="00819CC3"/>
    <w:rsid w:val="00842FBC"/>
    <w:rsid w:val="00851EE4"/>
    <w:rsid w:val="00874955"/>
    <w:rsid w:val="008C36EC"/>
    <w:rsid w:val="00992525"/>
    <w:rsid w:val="00A228D7"/>
    <w:rsid w:val="00A27133"/>
    <w:rsid w:val="00B23933"/>
    <w:rsid w:val="00B43507"/>
    <w:rsid w:val="00B774A5"/>
    <w:rsid w:val="00BB7659"/>
    <w:rsid w:val="00BE284F"/>
    <w:rsid w:val="00C02F98"/>
    <w:rsid w:val="00CC2099"/>
    <w:rsid w:val="00D26177"/>
    <w:rsid w:val="00DA242B"/>
    <w:rsid w:val="00DB7F49"/>
    <w:rsid w:val="00E85811"/>
    <w:rsid w:val="00EB2B4C"/>
    <w:rsid w:val="00ED718C"/>
    <w:rsid w:val="00EE7AAA"/>
    <w:rsid w:val="00F558FF"/>
    <w:rsid w:val="00FC5DCB"/>
    <w:rsid w:val="02E89B29"/>
    <w:rsid w:val="03513466"/>
    <w:rsid w:val="0B8B171D"/>
    <w:rsid w:val="0C765512"/>
    <w:rsid w:val="0D478E39"/>
    <w:rsid w:val="0F326CD2"/>
    <w:rsid w:val="17644AC6"/>
    <w:rsid w:val="1EAF8A04"/>
    <w:rsid w:val="204E3FB4"/>
    <w:rsid w:val="20F204AF"/>
    <w:rsid w:val="233E8EA9"/>
    <w:rsid w:val="2385E076"/>
    <w:rsid w:val="263B48A8"/>
    <w:rsid w:val="27118E6C"/>
    <w:rsid w:val="283B01A7"/>
    <w:rsid w:val="288A644B"/>
    <w:rsid w:val="292B5109"/>
    <w:rsid w:val="2BBB1B07"/>
    <w:rsid w:val="2E2854AC"/>
    <w:rsid w:val="33A3F1C6"/>
    <w:rsid w:val="3447B6C1"/>
    <w:rsid w:val="34C65807"/>
    <w:rsid w:val="391B27E4"/>
    <w:rsid w:val="3B174665"/>
    <w:rsid w:val="3BA1DB7F"/>
    <w:rsid w:val="3C0FFF33"/>
    <w:rsid w:val="3CD52896"/>
    <w:rsid w:val="3D98CBE8"/>
    <w:rsid w:val="4188DC75"/>
    <w:rsid w:val="4242447C"/>
    <w:rsid w:val="4484B414"/>
    <w:rsid w:val="472685D1"/>
    <w:rsid w:val="476F1E7D"/>
    <w:rsid w:val="47D49CB3"/>
    <w:rsid w:val="482EC0B1"/>
    <w:rsid w:val="48C4D2D6"/>
    <w:rsid w:val="48C4D2D6"/>
    <w:rsid w:val="54B3BD95"/>
    <w:rsid w:val="563D8274"/>
    <w:rsid w:val="58306C8E"/>
    <w:rsid w:val="5E0A33CB"/>
    <w:rsid w:val="6968583C"/>
    <w:rsid w:val="6CDA2ECF"/>
    <w:rsid w:val="6F52D070"/>
    <w:rsid w:val="709C84EF"/>
    <w:rsid w:val="73FEAD8F"/>
    <w:rsid w:val="75288347"/>
    <w:rsid w:val="7915D061"/>
    <w:rsid w:val="7DC4B5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CFEB"/>
  <w15:chartTrackingRefBased/>
  <w15:docId w15:val="{715364E7-31C5-46B4-9C7C-9ABFCA6331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link w:val="Kop1Char"/>
    <w:uiPriority w:val="9"/>
    <w:qFormat/>
    <w:rsid w:val="00642796"/>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unhideWhenUsed/>
    <w:rsid w:val="00727F03"/>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Zwaar">
    <w:name w:val="Strong"/>
    <w:basedOn w:val="Standaardalinea-lettertype"/>
    <w:uiPriority w:val="22"/>
    <w:qFormat/>
    <w:rsid w:val="00727F03"/>
    <w:rPr>
      <w:b/>
      <w:bCs/>
    </w:rPr>
  </w:style>
  <w:style w:type="paragraph" w:styleId="Lijstalinea">
    <w:name w:val="List Paragraph"/>
    <w:basedOn w:val="Standaard"/>
    <w:uiPriority w:val="34"/>
    <w:qFormat/>
    <w:rsid w:val="00C02F98"/>
    <w:pPr>
      <w:ind w:left="720"/>
      <w:contextualSpacing/>
    </w:pPr>
  </w:style>
  <w:style w:type="table" w:styleId="Tabelraster">
    <w:name w:val="Table Grid"/>
    <w:basedOn w:val="Standaardtabel"/>
    <w:uiPriority w:val="39"/>
    <w:rsid w:val="00631B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642796"/>
    <w:rPr>
      <w:rFonts w:ascii="Times New Roman" w:hAnsi="Times New Roman" w:eastAsia="Times New Roman" w:cs="Times New Roman"/>
      <w:b/>
      <w:bCs/>
      <w:kern w:val="36"/>
      <w:sz w:val="48"/>
      <w:szCs w:val="48"/>
      <w:lang w:eastAsia="nl-NL"/>
    </w:rPr>
  </w:style>
  <w:style w:type="paragraph" w:styleId="Koptekst">
    <w:name w:val="header"/>
    <w:basedOn w:val="Standaard"/>
    <w:link w:val="KoptekstChar"/>
    <w:uiPriority w:val="99"/>
    <w:unhideWhenUsed/>
    <w:rsid w:val="00992525"/>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92525"/>
  </w:style>
  <w:style w:type="paragraph" w:styleId="Voettekst">
    <w:name w:val="footer"/>
    <w:basedOn w:val="Standaard"/>
    <w:link w:val="VoettekstChar"/>
    <w:uiPriority w:val="99"/>
    <w:unhideWhenUsed/>
    <w:rsid w:val="00992525"/>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9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9446">
      <w:bodyDiv w:val="1"/>
      <w:marLeft w:val="0"/>
      <w:marRight w:val="0"/>
      <w:marTop w:val="0"/>
      <w:marBottom w:val="0"/>
      <w:divBdr>
        <w:top w:val="none" w:sz="0" w:space="0" w:color="auto"/>
        <w:left w:val="none" w:sz="0" w:space="0" w:color="auto"/>
        <w:bottom w:val="none" w:sz="0" w:space="0" w:color="auto"/>
        <w:right w:val="none" w:sz="0" w:space="0" w:color="auto"/>
      </w:divBdr>
      <w:divsChild>
        <w:div w:id="1568028759">
          <w:marLeft w:val="0"/>
          <w:marRight w:val="0"/>
          <w:marTop w:val="0"/>
          <w:marBottom w:val="0"/>
          <w:divBdr>
            <w:top w:val="none" w:sz="0" w:space="0" w:color="auto"/>
            <w:left w:val="none" w:sz="0" w:space="0" w:color="auto"/>
            <w:bottom w:val="none" w:sz="0" w:space="0" w:color="auto"/>
            <w:right w:val="none" w:sz="0" w:space="0" w:color="auto"/>
          </w:divBdr>
        </w:div>
      </w:divsChild>
    </w:div>
    <w:div w:id="171801434">
      <w:bodyDiv w:val="1"/>
      <w:marLeft w:val="0"/>
      <w:marRight w:val="0"/>
      <w:marTop w:val="0"/>
      <w:marBottom w:val="0"/>
      <w:divBdr>
        <w:top w:val="none" w:sz="0" w:space="0" w:color="auto"/>
        <w:left w:val="none" w:sz="0" w:space="0" w:color="auto"/>
        <w:bottom w:val="none" w:sz="0" w:space="0" w:color="auto"/>
        <w:right w:val="none" w:sz="0" w:space="0" w:color="auto"/>
      </w:divBdr>
      <w:divsChild>
        <w:div w:id="1431314265">
          <w:marLeft w:val="0"/>
          <w:marRight w:val="1286"/>
          <w:marTop w:val="0"/>
          <w:marBottom w:val="450"/>
          <w:divBdr>
            <w:top w:val="none" w:sz="0" w:space="0" w:color="auto"/>
            <w:left w:val="none" w:sz="0" w:space="0" w:color="auto"/>
            <w:bottom w:val="none" w:sz="0" w:space="0" w:color="auto"/>
            <w:right w:val="none" w:sz="0" w:space="0" w:color="auto"/>
          </w:divBdr>
        </w:div>
        <w:div w:id="670528794">
          <w:marLeft w:val="0"/>
          <w:marRight w:val="1286"/>
          <w:marTop w:val="0"/>
          <w:marBottom w:val="450"/>
          <w:divBdr>
            <w:top w:val="none" w:sz="0" w:space="0" w:color="auto"/>
            <w:left w:val="none" w:sz="0" w:space="0" w:color="auto"/>
            <w:bottom w:val="none" w:sz="0" w:space="0" w:color="auto"/>
            <w:right w:val="none" w:sz="0" w:space="0" w:color="auto"/>
          </w:divBdr>
        </w:div>
      </w:divsChild>
    </w:div>
    <w:div w:id="1988626703">
      <w:bodyDiv w:val="1"/>
      <w:marLeft w:val="0"/>
      <w:marRight w:val="0"/>
      <w:marTop w:val="0"/>
      <w:marBottom w:val="0"/>
      <w:divBdr>
        <w:top w:val="none" w:sz="0" w:space="0" w:color="auto"/>
        <w:left w:val="none" w:sz="0" w:space="0" w:color="auto"/>
        <w:bottom w:val="none" w:sz="0" w:space="0" w:color="auto"/>
        <w:right w:val="none" w:sz="0" w:space="0" w:color="auto"/>
      </w:divBdr>
      <w:divsChild>
        <w:div w:id="442960509">
          <w:marLeft w:val="0"/>
          <w:marRight w:val="0"/>
          <w:marTop w:val="0"/>
          <w:marBottom w:val="0"/>
          <w:divBdr>
            <w:top w:val="none" w:sz="0" w:space="0" w:color="auto"/>
            <w:left w:val="none" w:sz="0" w:space="0" w:color="auto"/>
            <w:bottom w:val="none" w:sz="0" w:space="0" w:color="auto"/>
            <w:right w:val="none" w:sz="0" w:space="0" w:color="auto"/>
          </w:divBdr>
        </w:div>
        <w:div w:id="620263369">
          <w:marLeft w:val="0"/>
          <w:marRight w:val="0"/>
          <w:marTop w:val="0"/>
          <w:marBottom w:val="0"/>
          <w:divBdr>
            <w:top w:val="none" w:sz="0" w:space="0" w:color="auto"/>
            <w:left w:val="none" w:sz="0" w:space="0" w:color="auto"/>
            <w:bottom w:val="none" w:sz="0" w:space="0" w:color="auto"/>
            <w:right w:val="none" w:sz="0" w:space="0" w:color="auto"/>
          </w:divBdr>
          <w:divsChild>
            <w:div w:id="719011552">
              <w:marLeft w:val="0"/>
              <w:marRight w:val="0"/>
              <w:marTop w:val="0"/>
              <w:marBottom w:val="0"/>
              <w:divBdr>
                <w:top w:val="none" w:sz="0" w:space="0" w:color="auto"/>
                <w:left w:val="none" w:sz="0" w:space="0" w:color="auto"/>
                <w:bottom w:val="none" w:sz="0" w:space="0" w:color="auto"/>
                <w:right w:val="none" w:sz="0" w:space="0" w:color="auto"/>
              </w:divBdr>
              <w:divsChild>
                <w:div w:id="14360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comments" Target="comments.xml" Id="R7d15df0e45cc4f61" /><Relationship Type="http://schemas.microsoft.com/office/2011/relationships/people" Target="people.xml" Id="Rac32952e38874d49" /><Relationship Type="http://schemas.microsoft.com/office/2011/relationships/commentsExtended" Target="commentsExtended.xml" Id="Rb5d5ad4d9e554531" /><Relationship Type="http://schemas.microsoft.com/office/2016/09/relationships/commentsIds" Target="commentsIds.xml" Id="Rdbff9dc8118f4886" /><Relationship Type="http://schemas.microsoft.com/office/2018/08/relationships/commentsExtensible" Target="commentsExtensible.xml" Id="Rf18e64479951498d" /></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6D3D8631BBBD47B0A611F78F4034AB" ma:contentTypeVersion="4" ma:contentTypeDescription="Een nieuw document maken." ma:contentTypeScope="" ma:versionID="f7549babf7a762862cb3b672a857aabd">
  <xsd:schema xmlns:xsd="http://www.w3.org/2001/XMLSchema" xmlns:xs="http://www.w3.org/2001/XMLSchema" xmlns:p="http://schemas.microsoft.com/office/2006/metadata/properties" xmlns:ns2="5344c1ce-0898-4144-aa84-ae25b8da9987" targetNamespace="http://schemas.microsoft.com/office/2006/metadata/properties" ma:root="true" ma:fieldsID="f4b5a59c7895fa46b45fbe70159a29e8" ns2:_="">
    <xsd:import namespace="5344c1ce-0898-4144-aa84-ae25b8da99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4c1ce-0898-4144-aa84-ae25b8da9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63AA9-EB0A-4026-B93A-310786DB61D0}">
  <ds:schemaRefs>
    <ds:schemaRef ds:uri="http://schemas.microsoft.com/sharepoint/v3/contenttype/forms"/>
  </ds:schemaRefs>
</ds:datastoreItem>
</file>

<file path=customXml/itemProps2.xml><?xml version="1.0" encoding="utf-8"?>
<ds:datastoreItem xmlns:ds="http://schemas.openxmlformats.org/officeDocument/2006/customXml" ds:itemID="{93A05497-BAB2-495A-A907-BBBBAF2D66BB}">
  <ds:schemaRefs>
    <ds:schemaRef ds:uri="http://schemas.openxmlformats.org/officeDocument/2006/bibliography"/>
  </ds:schemaRefs>
</ds:datastoreItem>
</file>

<file path=customXml/itemProps3.xml><?xml version="1.0" encoding="utf-8"?>
<ds:datastoreItem xmlns:ds="http://schemas.openxmlformats.org/officeDocument/2006/customXml" ds:itemID="{4EEFFE3D-B1AC-4BAB-880C-AB483581A155}">
  <ds:schemaRefs>
    <ds:schemaRef ds:uri="http://schemas.microsoft.com/office/2006/metadata/properties"/>
    <ds:schemaRef ds:uri="http://schemas.microsoft.com/office/infopath/2007/PartnerControls"/>
    <ds:schemaRef ds:uri="9ac7b85b-eb3c-4222-a145-ee172f8c7e06"/>
    <ds:schemaRef ds:uri="9c7014da-4b1d-4a23-b062-ee5152892d1b"/>
  </ds:schemaRefs>
</ds:datastoreItem>
</file>

<file path=customXml/itemProps4.xml><?xml version="1.0" encoding="utf-8"?>
<ds:datastoreItem xmlns:ds="http://schemas.openxmlformats.org/officeDocument/2006/customXml" ds:itemID="{8C46CBA6-1FF7-4465-9E1C-21E8B39AE2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Zeegers, René</dc:creator>
  <cp:keywords/>
  <dc:description/>
  <cp:lastModifiedBy>Jorinde Post</cp:lastModifiedBy>
  <cp:revision>65</cp:revision>
  <dcterms:created xsi:type="dcterms:W3CDTF">2022-03-22T18:16:00Z</dcterms:created>
  <dcterms:modified xsi:type="dcterms:W3CDTF">2024-04-24T10:00:46Z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0x010100856D3D8631BBBD47B0A611F78F4034AB</vt:lpwstr>
  </property>
  <property fmtid="{D5CDD505-2E9C-101B-9397-08002B2CF9AE}" pid="3" name="MediaServiceImageTags">
    <vt:lpwstr/>
  </property>
</Properties>
</file>